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a39f966cfe44ca8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LANTw55</w:t>
            </w:r>
            <w:r>
              <w:rPr>
                <w:b/>
              </w:rPr>
              <w:br/>
            </w:r>
            <w:r>
              <w:rPr>
                <w:b/>
              </w:rPr>
              <w:t>Adeiladu a chynnal offer a dyfeisiadau a ddefnyddir i brosesucynnyrch coedlan a phren gwyrdd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60e0fba8e35d476c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​Mae'r safon hon yn ymwneud ag adeiladu a chynnal offer a dyfeisiadau a ddefnyddir i brosesu cynnyrch coedlan a phren gwyrdd.  Mae'n cynnwys adeiladu ac addasu'r offer a'r dyfeisiadau.</w:t>
      </w:r>
    </w:p>
    <w:p>
      <w:pPr/>
      <w:r>
        <w:rPr>
          <w:lang w:val="en-GB"/>
        </w:rPr>
        <w:t>Wrth weithio gyda pheiriannau mae angen eich bod wedi cael yr hyfforddiant priodol, ac yn meddu ar ardystiad cyfredol lle bo angen, yn unol â deddfwriaeth berthnasol.</w:t>
      </w:r>
    </w:p>
    <w:p>
      <w:pPr/>
      <w:r>
        <w:rPr>
          <w:lang w:val="en-GB"/>
        </w:rPr>
        <w:t>Mae'n rhaid i'ch gwaith gydymffurfio â'r holl ddeddfwriaeth a'r codau ymarfer perthnasol wrth wneud y gwaith hwn.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​asesu'r peryglon sydd yn gysylltiedig â'r gwaith arfaethedig</w:t>
      </w:r>
    </w:p>
    <w:p>
      <w:pPr>
        <w:numPr>
          <w:ilvl w:val="0"/>
          <w:numId w:val="1"/>
        </w:numPr>
      </w:pPr>
      <w:r>
        <w:t>dewis a gweithredu dulliau gwaith priodol yn unol â'r peryglon a aseswyd</w:t>
      </w:r>
    </w:p>
    <w:p>
      <w:pPr>
        <w:numPr>
          <w:ilvl w:val="0"/>
          <w:numId w:val="1"/>
        </w:numPr>
      </w:pPr>
      <w:r>
        <w:t>dewis a defnyddio'r offer amddiffynnol personol (PPE) priodol ar gyfer y gwaith</w:t>
      </w:r>
    </w:p>
    <w:p>
      <w:pPr>
        <w:numPr>
          <w:ilvl w:val="0"/>
          <w:numId w:val="1"/>
        </w:numPr>
      </w:pPr>
      <w:r>
        <w:t>cael neu ddyfeisio manyleb glir a chywir i adeiladu offer a dyfeisiadau a ddefnyddir i brosesu cynnyrch coedlan a phren gwyrdd</w:t>
      </w:r>
    </w:p>
    <w:p>
      <w:pPr>
        <w:numPr>
          <w:ilvl w:val="0"/>
          <w:numId w:val="1"/>
        </w:numPr>
      </w:pPr>
      <w:r>
        <w:t>adnabod a tharddu deunyddiau addas i adeiladu'r offer a'r dyfeisiadau yn unol â'r fanyleb</w:t>
      </w:r>
    </w:p>
    <w:p>
      <w:pPr>
        <w:numPr>
          <w:ilvl w:val="0"/>
          <w:numId w:val="1"/>
        </w:numPr>
      </w:pPr>
      <w:r>
        <w:t>creu/neu gael y cydrannau gofynnol i adeiladu'r offer a'r dyfeisiadau yn unol â'r fanyleb</w:t>
      </w:r>
    </w:p>
    <w:p>
      <w:pPr>
        <w:numPr>
          <w:ilvl w:val="0"/>
          <w:numId w:val="1"/>
        </w:numPr>
      </w:pPr>
      <w:r>
        <w:t>dewis yr offer priodol sy'n ofynnol i adeiladu offer a dyfeisiadau</w:t>
      </w:r>
    </w:p>
    <w:p>
      <w:pPr>
        <w:numPr>
          <w:ilvl w:val="0"/>
          <w:numId w:val="1"/>
        </w:numPr>
      </w:pPr>
      <w:r>
        <w:t>adeiladu'r offer a'r dyfeisiadau yn unol â'r fanyleb</w:t>
      </w:r>
    </w:p>
    <w:p>
      <w:pPr>
        <w:numPr>
          <w:ilvl w:val="0"/>
          <w:numId w:val="1"/>
        </w:numPr>
      </w:pPr>
      <w:r>
        <w:t>sicrhau bod offer a dyfeisiadau yn ddiogel ac yn addas at y diben</w:t>
      </w:r>
    </w:p>
    <w:p>
      <w:pPr>
        <w:numPr>
          <w:ilvl w:val="0"/>
          <w:numId w:val="1"/>
        </w:numPr>
      </w:pPr>
      <w:r>
        <w:t>addasu offer a dyfeisiadau fel bo angen</w:t>
      </w:r>
    </w:p>
    <w:p>
      <w:pPr>
        <w:numPr>
          <w:ilvl w:val="0"/>
          <w:numId w:val="1"/>
        </w:numPr>
      </w:pPr>
      <w:r>
        <w:t>adnabod unrhyw namau neu welliannau y gellir eu gwneud i'r offer a'r dyfeisiadau a thrwsio'r rhain</w:t>
      </w:r>
    </w:p>
    <w:p>
      <w:pPr>
        <w:numPr>
          <w:ilvl w:val="0"/>
          <w:numId w:val="1"/>
        </w:numPr>
      </w:pPr>
      <w:r>
        <w:t>cadw offer a dyfeisiadau a ddefnyddir i brosesu cynnyrch coedlan a phren gwyrdd mewn cyflwr gweithio da a diogel</w:t>
      </w:r>
    </w:p>
    <w:p>
      <w:pPr>
        <w:numPr>
          <w:ilvl w:val="0"/>
          <w:numId w:val="1"/>
        </w:numPr>
      </w:pPr>
      <w:r>
        <w:t>cynnal eich iechyd a'ch diogelwch eich hun ac eraill yr holl amser, yn unol â deddfwriaeth berthnasol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​sut i adnabod peryglon ac asesu risg</w:t>
      </w:r>
    </w:p>
    <w:p>
      <w:pPr>
        <w:numPr>
          <w:ilvl w:val="0"/>
          <w:numId w:val="2"/>
        </w:numPr>
      </w:pPr>
      <w:r>
        <w:t>sut i ddehongli asesiadau risg</w:t>
      </w:r>
    </w:p>
    <w:p>
      <w:pPr>
        <w:numPr>
          <w:ilvl w:val="0"/>
          <w:numId w:val="2"/>
        </w:numPr>
      </w:pPr>
      <w:r>
        <w:t>pwysigrwydd defnyddio'r offer amddiffynnol personol (PPE) cywir</w:t>
      </w:r>
    </w:p>
    <w:p>
      <w:pPr>
        <w:numPr>
          <w:ilvl w:val="0"/>
          <w:numId w:val="2"/>
        </w:numPr>
      </w:pPr>
      <w:r>
        <w:t>yr ystod o offêr a dyfeisiadau a ddefnyddir i brosesu cynnyrch coedlan a phren gwyrdd a'u defnydd gwahanol</w:t>
      </w:r>
    </w:p>
    <w:p>
      <w:pPr>
        <w:numPr>
          <w:ilvl w:val="0"/>
          <w:numId w:val="2"/>
        </w:numPr>
      </w:pPr>
      <w:r>
        <w:t>swyddogaeth pob rhan o'r offeryn neu'r ddyfais</w:t>
      </w:r>
    </w:p>
    <w:p>
      <w:pPr>
        <w:numPr>
          <w:ilvl w:val="0"/>
          <w:numId w:val="2"/>
        </w:numPr>
      </w:pPr>
      <w:r>
        <w:t>y ffynonellau gwybodaeth gwahanol i gael manylebau clir a chynhwysfawr ar gyfer adeiladu offer a dyfeisiadau a ddefnyddir i brosesu cynnyrch coedlan a phren gwyrdd</w:t>
      </w:r>
    </w:p>
    <w:p>
      <w:pPr>
        <w:numPr>
          <w:ilvl w:val="0"/>
          <w:numId w:val="2"/>
        </w:numPr>
      </w:pPr>
      <w:r>
        <w:t>y dyluniadau gwahanol a'u teilyngdod perthynol</w:t>
      </w:r>
    </w:p>
    <w:p>
      <w:pPr>
        <w:numPr>
          <w:ilvl w:val="0"/>
          <w:numId w:val="2"/>
        </w:numPr>
      </w:pPr>
      <w:r>
        <w:t>sut i adnabod deunyddiau addas i'w defnyddio i adeiladu offer a dyfeisiadau yn unol â'r fanyleb</w:t>
      </w:r>
    </w:p>
    <w:p>
      <w:pPr>
        <w:numPr>
          <w:ilvl w:val="0"/>
          <w:numId w:val="2"/>
        </w:numPr>
      </w:pPr>
      <w:r>
        <w:t>sut i greu/neu gael y cydrannau gofynnol i adeiladu offer a dyfeisiadau yn unol â'r fanyleb</w:t>
      </w:r>
    </w:p>
    <w:p>
      <w:pPr>
        <w:numPr>
          <w:ilvl w:val="0"/>
          <w:numId w:val="2"/>
        </w:numPr>
      </w:pPr>
      <w:r>
        <w:t>sut i adeiladu ac addasu'r offer a'r dyfeisiadau yn unol â'r fanyleb</w:t>
      </w:r>
    </w:p>
    <w:p>
      <w:pPr>
        <w:numPr>
          <w:ilvl w:val="0"/>
          <w:numId w:val="2"/>
        </w:numPr>
      </w:pPr>
      <w:r>
        <w:t>yr addasiadau y gellir eu gwneud i offer a dyfeisiadau i wella eu perfformiad</w:t>
      </w:r>
    </w:p>
    <w:p>
      <w:pPr>
        <w:numPr>
          <w:ilvl w:val="0"/>
          <w:numId w:val="2"/>
        </w:numPr>
      </w:pPr>
      <w:r>
        <w:t>prif achosion dirywiad offer a dyfeisiadau a ddefnyddir i brosesu cynnyrch coedlan a phren gwyrdd a'r mesurau y gellir eu cymryd i leddfu'r achosion hyn</w:t>
      </w:r>
    </w:p>
    <w:p>
      <w:pPr>
        <w:numPr>
          <w:ilvl w:val="0"/>
          <w:numId w:val="2"/>
        </w:numPr>
      </w:pPr>
      <w:r>
        <w:t>y dulliau o gynnal yr ystod o offer a dyfeisiadau i sicrhau eu bod yn dal yn effeithiol dros amser</w:t>
      </w:r>
    </w:p>
    <w:p>
      <w:pPr>
        <w:numPr>
          <w:ilvl w:val="0"/>
          <w:numId w:val="2"/>
        </w:numPr>
      </w:pPr>
      <w:r>
        <w:t>eich cyfrifoldebau yn unol â deddfwriaeth a chodau ymarfer amgylcheddol ac iechyd a diogelwch perthnasol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Lantra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28 Chwef 2017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28 Chwef 2021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Lantra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LANTw55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Coedlannu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Gwaith coed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offer; dyfeisiadau; pren gwyrdd; coedlan; crefft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2F44897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CEDA35C7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10a80261a6bf4730" /><Relationship Type="http://schemas.openxmlformats.org/officeDocument/2006/relationships/numbering" Target="/word/numbering.xml" Id="R85a66b889f874345" /><Relationship Type="http://schemas.openxmlformats.org/officeDocument/2006/relationships/settings" Target="/word/settings.xml" Id="Rc932c97abd35412e" /><Relationship Type="http://schemas.openxmlformats.org/officeDocument/2006/relationships/image" Target="/word/media/67fca829-3cc6-4a0d-b68c-28b59c589781.png" Id="R60e0fba8e35d476c" /></Relationships>
</file>