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343990948f45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LANEq504</w:t>
            </w:r>
            <w:r>
              <w:rPr>
                <w:b/>
              </w:rPr>
              <w:br/>
            </w:r>
            <w:r>
              <w:rPr>
                <w:b/>
              </w:rPr>
              <w:t>Gyrru ceffylau at ddibenion arbenigol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e58ed53f774e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gallu gyrru ceffylau at ddibenion arbenigol.</w:t>
      </w:r>
    </w:p>
    <w:p>
      <w:pPr/>
      <w:r>
        <w:rPr>
          <w:lang w:val="en-GB"/>
        </w:rPr>
        <w:t>Mae'n cynnwys gallu dewis ceffylau ar gyfer gwaith arbenigol yn unol â'u gallu corfforol a'u ffitrwydd, natur, profiad ac ymddangosiad. Byddwch yn gallu gwneud penderfyniadau gwybodus yn ymwneud â safle ceffylau unigol mewn lliaws, a chyflwyno ceffylau newydd i liaws.</w:t>
      </w:r>
    </w:p>
    <w:p>
      <w:pPr/>
      <w:r>
        <w:rPr>
          <w:lang w:val="en-GB"/>
        </w:rPr>
        <w:t>Byddwch yn deall sut i sefydlu ac addasu'r harnais er mwyn cael y perfformiad gorau.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​adnabod y dibenion arbenigol y bydd y ceffylau'n cael eu defnyddio ar eu cyfer</w:t>
      </w:r>
    </w:p>
    <w:p>
      <w:pPr>
        <w:numPr>
          <w:ilvl w:val="0"/>
          <w:numId w:val="1"/>
        </w:numPr>
      </w:pPr>
      <w:r>
        <w:t>sicrhau bod dillad ac offer amddiffynnol personol yn cael eu gwisgo ar gyfer y gweithgaredd</w:t>
      </w:r>
    </w:p>
    <w:p>
      <w:pPr>
        <w:numPr>
          <w:ilvl w:val="0"/>
          <w:numId w:val="1"/>
        </w:numPr>
      </w:pPr>
      <w:r>
        <w:t>dewis ceffylau sydd yn addas ac yn ategu ei gilydd ar gyfer y diben arbenigol a fwriadwyd</w:t>
      </w:r>
    </w:p>
    <w:p>
      <w:pPr>
        <w:numPr>
          <w:ilvl w:val="0"/>
          <w:numId w:val="1"/>
        </w:numPr>
      </w:pPr>
      <w:r>
        <w:t>asesu natur ceffylau unigol, a gwerthuso eu haddasrwydd ar gyfer ystod o ddibenion cyffredinol</w:t>
      </w:r>
    </w:p>
    <w:p>
      <w:pPr>
        <w:numPr>
          <w:ilvl w:val="0"/>
          <w:numId w:val="1"/>
        </w:numPr>
      </w:pPr>
      <w:r>
        <w:t>pennu safle ceffylau unigol o fewn lliaws yn unol â'u rhinweddau unigol</w:t>
      </w:r>
    </w:p>
    <w:p>
      <w:pPr>
        <w:numPr>
          <w:ilvl w:val="0"/>
          <w:numId w:val="1"/>
        </w:numPr>
      </w:pPr>
      <w:r>
        <w:t>dewis cerbydau sy'n cael eu tynnu gan geffylau sydd yn addas at y diben arbenigol</w:t>
      </w:r>
    </w:p>
    <w:p>
      <w:pPr>
        <w:numPr>
          <w:ilvl w:val="0"/>
          <w:numId w:val="1"/>
        </w:numPr>
      </w:pPr>
      <w:r>
        <w:t>dewis a gosod harneisiau ar geffylau unigol</w:t>
      </w:r>
    </w:p>
    <w:p>
      <w:pPr>
        <w:numPr>
          <w:ilvl w:val="0"/>
          <w:numId w:val="1"/>
        </w:numPr>
      </w:pPr>
      <w:r>
        <w:t>gwneud gwiriadau cyn gyrru fel mater o drefn ar geffylau, harneisiau a cherbydau</w:t>
      </w:r>
    </w:p>
    <w:p>
      <w:pPr>
        <w:numPr>
          <w:ilvl w:val="0"/>
          <w:numId w:val="1"/>
        </w:numPr>
      </w:pPr>
      <w:r>
        <w:t>ymdrin â'r ffrwynau'n gywir ar gyfer y defnydd arbenigol</w:t>
      </w:r>
    </w:p>
    <w:p>
      <w:pPr>
        <w:numPr>
          <w:ilvl w:val="0"/>
          <w:numId w:val="1"/>
        </w:numPr>
      </w:pPr>
      <w:r>
        <w:t>bod yn gyfrifol am ofalu am y ceffylau ar ôl eu defnyddio</w:t>
      </w:r>
    </w:p>
    <w:p>
      <w:pPr>
        <w:numPr>
          <w:ilvl w:val="0"/>
          <w:numId w:val="1"/>
        </w:numPr>
      </w:pPr>
      <w:r>
        <w:t>bod yn gyfrifol am lanhau, cynnal a chadw a storio'r harnais a'r cerbyd ar ôl eu defnyddio</w:t>
      </w:r>
    </w:p>
    <w:p>
      <w:pPr>
        <w:numPr>
          <w:ilvl w:val="0"/>
          <w:numId w:val="1"/>
        </w:numPr>
      </w:pPr>
      <w:r>
        <w:t>cyfeirio gweithgareddau'r criw o Weision Ceffylau Harnais i gynorthwyo gyda'r gwaith o gynnal a chadw diogelwch a lles y ceffylau tra'n cael eu gyrru</w:t>
      </w:r>
    </w:p>
    <w:p>
      <w:pPr>
        <w:numPr>
          <w:ilvl w:val="0"/>
          <w:numId w:val="1"/>
        </w:numPr>
      </w:pPr>
      <w:r>
        <w:t>gyrru ceffylau at ddibenion arbenigol yn unol â gofynion deddfwriaethol a chodau ymarfer perthnasol, gan ystyried defnyddwyr eraill y ffordd</w:t>
      </w:r>
    </w:p>
    <w:p>
      <w:pPr>
        <w:numPr>
          <w:ilvl w:val="0"/>
          <w:numId w:val="1"/>
        </w:numPr>
      </w:pPr>
      <w:r>
        <w:t>monitro ymddygiad y ceffylau tra'n gyrru, a gweithredu'n gadarnhaol i leihau straen a chynnal eu lles</w:t>
      </w:r>
    </w:p>
    <w:p>
      <w:pPr>
        <w:numPr>
          <w:ilvl w:val="0"/>
          <w:numId w:val="1"/>
        </w:numPr>
      </w:pPr>
      <w:r>
        <w:t>sicrhau bod cofnodion priodol yn cael eu cadw a'u storio yn unol â gofynion deddfwriaeth berthnasol a'r sefydliad yr ydych yn gweithio iddo</w:t>
      </w:r>
    </w:p>
    <w:p>
      <w:pPr>
        <w:numPr>
          <w:ilvl w:val="0"/>
          <w:numId w:val="1"/>
        </w:numPr>
      </w:pPr>
      <w:r>
        <w:t>asesu'r peryglon a rheoli'r risg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​eich rôl a'ch cyfrifoldebau yn gyrru ceffylau at ddibenion arbenigol</w:t>
      </w:r>
    </w:p>
    <w:p>
      <w:pPr>
        <w:numPr>
          <w:ilvl w:val="0"/>
          <w:numId w:val="2"/>
        </w:numPr>
      </w:pPr>
      <w:r>
        <w:t>y dillad a'r offer amddiffynnol personol y dylid eu gwisgo ar gyfer y gweithgaredd</w:t>
      </w:r>
    </w:p>
    <w:p>
      <w:pPr>
        <w:numPr>
          <w:ilvl w:val="0"/>
          <w:numId w:val="2"/>
        </w:numPr>
      </w:pPr>
      <w:r>
        <w:t>y meini prawf ar gyfer dewis ceffylau unigol addas ar gyfer y diben arbenigol</w:t>
      </w:r>
    </w:p>
    <w:p>
      <w:pPr>
        <w:numPr>
          <w:ilvl w:val="0"/>
          <w:numId w:val="2"/>
        </w:numPr>
      </w:pPr>
      <w:r>
        <w:t>y meini prawf ar gyfer dewis ceffylau i weithio gyda'i gilydd fel rhan o liaws</w:t>
      </w:r>
    </w:p>
    <w:p>
      <w:pPr>
        <w:numPr>
          <w:ilvl w:val="0"/>
          <w:numId w:val="2"/>
        </w:numPr>
      </w:pPr>
      <w:r>
        <w:t>sut i asesu ffitrwydd a gallu ceffylau unigol ar gyfer gwaith arbenigol</w:t>
      </w:r>
    </w:p>
    <w:p>
      <w:pPr>
        <w:numPr>
          <w:ilvl w:val="0"/>
          <w:numId w:val="2"/>
        </w:numPr>
      </w:pPr>
      <w:r>
        <w:t>sut i asesu natur ac ymddygiad ceffylau unigol</w:t>
      </w:r>
    </w:p>
    <w:p>
      <w:pPr>
        <w:numPr>
          <w:ilvl w:val="0"/>
          <w:numId w:val="2"/>
        </w:numPr>
      </w:pPr>
      <w:r>
        <w:t>y meini prawf ar gyfer pennu safle pob ceffyl o fewn lliaws</w:t>
      </w:r>
    </w:p>
    <w:p>
      <w:pPr>
        <w:numPr>
          <w:ilvl w:val="0"/>
          <w:numId w:val="2"/>
        </w:numPr>
      </w:pPr>
      <w:r>
        <w:t>sut i osod, sefydlu ac addasu'r harnais er mwyn cael y perfformiad gorau</w:t>
      </w:r>
    </w:p>
    <w:p>
      <w:pPr>
        <w:numPr>
          <w:ilvl w:val="0"/>
          <w:numId w:val="2"/>
        </w:numPr>
      </w:pPr>
      <w:r>
        <w:t>sut i sefydlu ac addasu tandemau ac ungyrn</w:t>
      </w:r>
    </w:p>
    <w:p>
      <w:pPr>
        <w:numPr>
          <w:ilvl w:val="0"/>
          <w:numId w:val="2"/>
        </w:numPr>
      </w:pPr>
      <w:r>
        <w:t>sut i ddewis cerbydau sy'n cael eu tynnu gan geffylau arbenigol addas</w:t>
      </w:r>
    </w:p>
    <w:p>
      <w:pPr>
        <w:numPr>
          <w:ilvl w:val="0"/>
          <w:numId w:val="2"/>
        </w:numPr>
      </w:pPr>
      <w:r>
        <w:t>sut i fonitro ceffylau unigol tra'n gyrru fel lliaws</w:t>
      </w:r>
    </w:p>
    <w:p>
      <w:pPr>
        <w:numPr>
          <w:ilvl w:val="0"/>
          <w:numId w:val="2"/>
        </w:numPr>
      </w:pPr>
      <w:r>
        <w:t>sut i drin y ffrwynau'n gywir mewn perthynas â'r diben arbenigol</w:t>
      </w:r>
    </w:p>
    <w:p>
      <w:pPr>
        <w:numPr>
          <w:ilvl w:val="0"/>
          <w:numId w:val="2"/>
        </w:numPr>
      </w:pPr>
      <w:r>
        <w:t>sut i werthuso effeithiolrwydd lliaws fel cyfanrwydd tra'n gyrru</w:t>
      </w:r>
    </w:p>
    <w:p>
      <w:pPr>
        <w:numPr>
          <w:ilvl w:val="0"/>
          <w:numId w:val="2"/>
        </w:numPr>
      </w:pPr>
      <w:r>
        <w:t>sut i leihau straen a sut i hybu lles ceffylau tra'n gyrru</w:t>
      </w:r>
    </w:p>
    <w:p>
      <w:pPr>
        <w:numPr>
          <w:ilvl w:val="0"/>
          <w:numId w:val="2"/>
        </w:numPr>
      </w:pPr>
      <w:r>
        <w:t>sut i gyfeirio'r criw o Weision Ceffylau Harnais i gynorthwyo'n effeithiol i gadw rheolaeth, a diogelwch a lles y ceffylau tra'n gyrru</w:t>
      </w:r>
    </w:p>
    <w:p>
      <w:pPr>
        <w:numPr>
          <w:ilvl w:val="0"/>
          <w:numId w:val="2"/>
        </w:numPr>
      </w:pPr>
      <w:r>
        <w:t>y peryglon sy'n gysylltiedig â thandemau ac ungyrn</w:t>
      </w:r>
    </w:p>
    <w:p>
      <w:pPr>
        <w:numPr>
          <w:ilvl w:val="0"/>
          <w:numId w:val="2"/>
        </w:numPr>
      </w:pPr>
      <w:r>
        <w:t>y gofynion deddfwriaethol a'r codau ymarfer perthnasol yn ymwneud â gyrru ceffylau ar y briffordd gyhoeddus at ddibenion arbenigol</w:t>
      </w:r>
    </w:p>
    <w:p>
      <w:pPr>
        <w:numPr>
          <w:ilvl w:val="0"/>
          <w:numId w:val="2"/>
        </w:numPr>
      </w:pPr>
      <w:r>
        <w:t>pwysigrwydd sefydlu a chadw cofnodion</w:t>
      </w:r>
    </w:p>
    <w:p>
      <w:pPr>
        <w:numPr>
          <w:ilvl w:val="0"/>
          <w:numId w:val="2"/>
        </w:numPr>
      </w:pPr>
      <w:r>
        <w:t>sut i sicrhau eich diogelwch eich hun ac eraill, a lles y ceffylau, yn ystod y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​Dewis lliaws o geffylau sy'n ategu ei gilydd wrth yrru, o ran:</w:t>
      </w:r>
    </w:p>
    <w:p>
      <w:pPr>
        <w:numPr>
          <w:ilvl w:val="0"/>
          <w:numId w:val="3"/>
        </w:numPr>
      </w:pPr>
      <w:r>
        <w:t>ffitrwydd a gallu</w:t>
      </w:r>
    </w:p>
    <w:p>
      <w:pPr>
        <w:numPr>
          <w:ilvl w:val="0"/>
          <w:numId w:val="3"/>
        </w:numPr>
      </w:pPr>
      <w:r>
        <w:t>taldra a hyd camau</w:t>
      </w:r>
    </w:p>
    <w:p>
      <w:pPr>
        <w:numPr>
          <w:ilvl w:val="0"/>
          <w:numId w:val="3"/>
        </w:numPr>
      </w:pPr>
      <w:r>
        <w:t>profiad, hyfforddiant a natur</w:t>
      </w:r>
    </w:p>
    <w:p>
      <w:pPr>
        <w:numPr>
          <w:ilvl w:val="0"/>
          <w:numId w:val="3"/>
        </w:numPr>
      </w:pPr>
      <w:r>
        <w:t>ymddangosiad</w:t>
      </w:r>
    </w:p>
    <w:p>
      <w:pPr>
        <w:numPr>
          <w:ilvl w:val="0"/>
          <w:numId w:val="3"/>
        </w:numPr>
      </w:pPr>
      <w:r>
        <w:t>addasrwydd ar gyfer cydweithio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LANEq504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gyrru; arbenigol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ED3F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57092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77088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40397e793f45d0" /><Relationship Type="http://schemas.openxmlformats.org/officeDocument/2006/relationships/numbering" Target="/word/numbering.xml" Id="R83724d17b705460c" /><Relationship Type="http://schemas.openxmlformats.org/officeDocument/2006/relationships/settings" Target="/word/settings.xml" Id="R50df07e35a8c425b" /><Relationship Type="http://schemas.openxmlformats.org/officeDocument/2006/relationships/image" Target="/word/media/d61bb43b-978c-4d64-b003-487e4ed64672.png" Id="R11e58ed53f774e66" /></Relationships>
</file>