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555086adbf495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CLDLD11</w:t>
            </w:r>
            <w:r>
              <w:rPr>
                <w:b/>
              </w:rPr>
              <w:br/>
            </w:r>
            <w:r>
              <w:rPr>
                <w:b/>
              </w:rPr>
              <w:t>Monitro a chynnal ansawdd asesiadau yn fewnol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1bda2e74ea74dc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monitro prosesau asesu a phenderfyniadau mewn sefydliad, yn ogystal â helpu i gynnal ansawdd yr asesu a'i wella.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paratoi ar gyfer y broses ddilysu fewnol drwy sicrhau bod yr holl wybodaeth berthnasol wedi'i nodi, ei chasglu a'i defnyddio.</w:t>
      </w:r>
    </w:p>
    <w:p>
      <w:pPr>
        <w:numPr>
          <w:ilvl w:val="0"/>
          <w:numId w:val="1"/>
        </w:numPr>
      </w:pPr>
      <w:r>
        <w:t>sefydlu strategaeth samplu briodol i fodloni gofynion y broses asesu a sicrhau ansawdd</w:t>
      </w:r>
    </w:p>
    <w:p>
      <w:pPr>
        <w:numPr>
          <w:ilvl w:val="0"/>
          <w:numId w:val="1"/>
        </w:numPr>
      </w:pPr>
      <w:r>
        <w:t>cadarnhau bod asesydd/aseswyr yn bodloni gofynion strategaeth asesu berthnasol a bod cynlluniau asesu yn briodol</w:t>
      </w:r>
    </w:p>
    <w:p>
      <w:pPr>
        <w:numPr>
          <w:ilvl w:val="0"/>
          <w:numId w:val="1"/>
        </w:numPr>
      </w:pPr>
      <w:r>
        <w:t>cynllunio'r gwaith o weithredu strategaeth samplu a gweithgareddau monitro</w:t>
      </w:r>
    </w:p>
    <w:p>
      <w:pPr>
        <w:numPr>
          <w:ilvl w:val="0"/>
          <w:numId w:val="1"/>
        </w:numPr>
      </w:pPr>
      <w:r>
        <w:t>paratoi gweithgareddau monitro yn unol â gofynion y strategaeth samplu</w:t>
      </w:r>
    </w:p>
    <w:p>
      <w:pPr>
        <w:numPr>
          <w:ilvl w:val="0"/>
          <w:numId w:val="1"/>
        </w:numPr>
      </w:pPr>
      <w:r>
        <w:t>penderfynu a yw prosesau a systemau asesu yn bodloni ac yn gweithredu yn unol â gofynion perthnasol o ran sicrhau ansawdd a rheoleiddio</w:t>
      </w:r>
    </w:p>
    <w:p>
      <w:pPr>
        <w:numPr>
          <w:ilvl w:val="0"/>
          <w:numId w:val="1"/>
        </w:numPr>
      </w:pPr>
      <w:r>
        <w:t>gwirio bod asesiadau'n cael eu cynllunio, eu paratoi a'u cynnal yn unol ag egwyddorion gweithdrefnau asesu y cytunwyd arnynt</w:t>
      </w:r>
    </w:p>
    <w:p>
      <w:pPr>
        <w:numPr>
          <w:ilvl w:val="0"/>
          <w:numId w:val="1"/>
        </w:numPr>
      </w:pPr>
      <w:r>
        <w:t>gwneud yn siŵr bod dulliau asesu yn ddilys, yn ddibynadwy, yn gadarn ac yn gyfredol</w:t>
      </w:r>
    </w:p>
    <w:p>
      <w:pPr>
        <w:numPr>
          <w:ilvl w:val="0"/>
          <w:numId w:val="1"/>
        </w:numPr>
      </w:pPr>
      <w:r>
        <w:t>samplu penderfyniadau aseswyr i sicrhau eu bod yn gyson, yn ddibynadwy ac yn ddilys ac yn bodloni'r gofynion asesu</w:t>
      </w:r>
    </w:p>
    <w:p>
      <w:pPr>
        <w:numPr>
          <w:ilvl w:val="0"/>
          <w:numId w:val="1"/>
        </w:numPr>
      </w:pPr>
      <w:r>
        <w:t>rhoi adborth, cyngor a chymorth i aseswyr i'w helpu i gynnal eu harferion asesu a'u gwella</w:t>
      </w:r>
    </w:p>
    <w:p>
      <w:pPr>
        <w:numPr>
          <w:ilvl w:val="0"/>
          <w:numId w:val="1"/>
        </w:numPr>
      </w:pPr>
      <w:r>
        <w:t>gweithio gydag aseswyr ac eraill i sicrhau bod arferion a deilliannau asesu wedi'u safoni</w:t>
      </w:r>
    </w:p>
    <w:p>
      <w:pPr>
        <w:numPr>
          <w:ilvl w:val="0"/>
          <w:numId w:val="1"/>
        </w:numPr>
      </w:pPr>
      <w:r>
        <w:t>dilyn gweithdrefnau y cytunwyd arnynt pan fo pryderon o bwys ynghylch ansawdd yr asesiad</w:t>
      </w:r>
    </w:p>
    <w:p>
      <w:pPr>
        <w:numPr>
          <w:ilvl w:val="0"/>
          <w:numId w:val="1"/>
        </w:numPr>
      </w:pPr>
      <w:r>
        <w:t>dilyn gweithdrefnau y cytunwyd arnynt ar gyfer cofnodi, storio ac adrodd gwybodaeth a'i chadw'n gyfrinachol</w:t>
      </w:r>
    </w:p>
    <w:p>
      <w:pPr>
        <w:numPr>
          <w:ilvl w:val="0"/>
          <w:numId w:val="1"/>
        </w:numPr>
      </w:pPr>
      <w:r>
        <w:t>Cymryd rhan mewn gweithgareddau sicrhau ansawdd ehangach sy'n cyfrannu at ansawdd asesu ac sy'n cefnogi eich datblygiad eich hun</w:t>
      </w:r>
    </w:p>
    <w:p>
      <w:pPr>
        <w:numPr>
          <w:ilvl w:val="0"/>
          <w:numId w:val="1"/>
        </w:numPr>
      </w:pPr>
      <w:r>
        <w:t>myfyrio ar eich arferion a nodi anghenion datblygiad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sefydliadol, cyfreithiol a phroffesiynol y dylid eu dilyn wrth gynllunio rhaglenni dysgu a datblygu</w:t>
      </w:r>
    </w:p>
    <w:p>
      <w:pPr>
        <w:numPr>
          <w:ilvl w:val="0"/>
          <w:numId w:val="2"/>
        </w:numPr>
      </w:pPr>
      <w:r>
        <w:t>y gofynion ansawdd cyfredol ar gyfer prosesau a systemau asesu ym maes eich cyfrifoldeb</w:t>
      </w:r>
    </w:p>
    <w:p>
      <w:pPr>
        <w:numPr>
          <w:ilvl w:val="0"/>
          <w:numId w:val="2"/>
        </w:numPr>
      </w:pPr>
      <w:r>
        <w:t>y cysyniadau a'r egwyddorion allweddol sy'n gysylltiedig â sicrhau ansawdd</w:t>
      </w:r>
    </w:p>
    <w:p>
      <w:pPr>
        <w:numPr>
          <w:ilvl w:val="0"/>
          <w:numId w:val="2"/>
        </w:numPr>
      </w:pPr>
      <w:r>
        <w:t>y cysyniadau a'r egwyddorion allweddol sy'n gysylltiedig ag asesu</w:t>
      </w:r>
    </w:p>
    <w:p>
      <w:pPr>
        <w:numPr>
          <w:ilvl w:val="0"/>
          <w:numId w:val="2"/>
        </w:numPr>
      </w:pPr>
      <w:r>
        <w:t>rôl yr aseswr a gofynion perthnasol y rôl</w:t>
      </w:r>
    </w:p>
    <w:p>
      <w:pPr>
        <w:numPr>
          <w:ilvl w:val="0"/>
          <w:numId w:val="2"/>
        </w:numPr>
      </w:pPr>
      <w:r>
        <w:t>rolau'r rhai sy'n ymwneud â chynnal ansawdd asesu a gofynion perthnasol y rolau hyn</w:t>
      </w:r>
    </w:p>
    <w:p>
      <w:pPr>
        <w:numPr>
          <w:ilvl w:val="0"/>
          <w:numId w:val="2"/>
        </w:numPr>
      </w:pPr>
      <w:r>
        <w:t>y gweithdrefnau y cytunwyd arnynt ar gyfer cynllunio asesiadau, paratoi ar eu cyfer a'u cynnal</w:t>
      </w:r>
    </w:p>
    <w:p>
      <w:pPr>
        <w:numPr>
          <w:ilvl w:val="0"/>
          <w:numId w:val="2"/>
        </w:numPr>
      </w:pPr>
      <w:r>
        <w:t>technegau ar gyfer samplu tystiolaeth o asesu, gan gynnwys defnyddio technoleg yn briodol</w:t>
      </w:r>
    </w:p>
    <w:p>
      <w:pPr>
        <w:numPr>
          <w:ilvl w:val="0"/>
          <w:numId w:val="2"/>
        </w:numPr>
      </w:pPr>
      <w:r>
        <w:t>meini prawf priodol ar gyfer asesu ansawdd y broses asesu</w:t>
      </w:r>
    </w:p>
    <w:p>
      <w:pPr>
        <w:numPr>
          <w:ilvl w:val="0"/>
          <w:numId w:val="2"/>
        </w:numPr>
      </w:pPr>
      <w:r>
        <w:t>sut i sicrhau bod iechyd a diogelwch y dysgwr yn cael ei gynnal yn ystod yr asesiad</w:t>
      </w:r>
    </w:p>
    <w:p>
      <w:pPr>
        <w:numPr>
          <w:ilvl w:val="0"/>
          <w:numId w:val="2"/>
        </w:numPr>
      </w:pPr>
      <w:r>
        <w:t>defnyddiau, manteision ac anfanteision gwahanol ddulliau asesu</w:t>
      </w:r>
    </w:p>
    <w:p>
      <w:pPr>
        <w:numPr>
          <w:ilvl w:val="0"/>
          <w:numId w:val="2"/>
        </w:numPr>
      </w:pPr>
      <w:r>
        <w:t>y mathau o adborth, cymorth a chyngor sydd eu hangen ar aseswyr a sut i ddiwallu'r anghenion hyn</w:t>
      </w:r>
    </w:p>
    <w:p>
      <w:pPr>
        <w:numPr>
          <w:ilvl w:val="0"/>
          <w:numId w:val="2"/>
        </w:numPr>
      </w:pPr>
      <w:r>
        <w:t>materion sy'n ymwneud â chydraddoldeb ac amrywiaeth a allai effeithio ar asesu a sicrhau ansawdd, a sut i fynd i'r afael â'r rhain</w:t>
      </w:r>
    </w:p>
    <w:p>
      <w:pPr>
        <w:numPr>
          <w:ilvl w:val="0"/>
          <w:numId w:val="2"/>
        </w:numPr>
      </w:pPr>
      <w:r>
        <w:t>gweithdrefnau i'w dilyn pan fydd pryderon am ansawdd yr asesiad: pryd a sut i'w defnyddio</w:t>
      </w:r>
    </w:p>
    <w:p>
      <w:pPr>
        <w:numPr>
          <w:ilvl w:val="0"/>
          <w:numId w:val="2"/>
        </w:numPr>
      </w:pPr>
      <w:r>
        <w:t>prosesau safoni a sut i gydlynu a chyfrannu at y rhain</w:t>
      </w:r>
    </w:p>
    <w:p>
      <w:pPr>
        <w:numPr>
          <w:ilvl w:val="0"/>
          <w:numId w:val="2"/>
        </w:numPr>
      </w:pPr>
      <w:r>
        <w:t>y gweithdrefnau i'w dilyn pan fydd anghydfodau ynghylch asesu a sicrhau ansawdd</w:t>
      </w:r>
    </w:p>
    <w:p>
      <w:pPr>
        <w:numPr>
          <w:ilvl w:val="0"/>
          <w:numId w:val="2"/>
        </w:numPr>
      </w:pPr>
      <w:r>
        <w:t>y gweithdrefnau i'w dilyn wrth gynllunio a pharatoi ar gyfer, cyflawni a chofnodi gweithgarwch monitro</w:t>
      </w:r>
    </w:p>
    <w:p>
      <w:pPr>
        <w:numPr>
          <w:ilvl w:val="0"/>
          <w:numId w:val="2"/>
        </w:numPr>
      </w:pPr>
      <w:r>
        <w:t>y gofynion ar gyfer rheoli gwybodaeth, diogelu data a chyfrinachedd mewn perthynas ag asesu a sicrhau ansawdd</w:t>
      </w:r>
    </w:p>
    <w:p>
      <w:pPr>
        <w:numPr>
          <w:ilvl w:val="0"/>
          <w:numId w:val="2"/>
        </w:numPr>
      </w:pPr>
      <w:r>
        <w:t>gwerth a diben datblygiad proffesiynol parhaus i ymarferwyr asesu a sicrhau ansawdd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Dull asesu</w:t>
      </w:r>
    </w:p>
    <w:p>
      <w:pPr/>
      <w:r>
        <w:rPr>
          <w:lang w:val="en-GB"/>
        </w:rPr>
        <w:t>Ffordd o gynhyrchu tystiolaeth o wybodaeth a/neu sgiliau ymgeisydd. Ffyrdd o fesur dysgu a datblygu, er enghraifft, arsylwi, cwestiynu, gwirio cynhyrchion gwaith, gosod aseiniadau.</w:t>
      </w:r>
    </w:p>
    <w:p>
      <w:pPr/>
      <w:r>
        <w:rPr>
          <w:lang w:val="en-GB"/>
        </w:rPr>
        <w:t>Gofynion Asesu</w:t>
      </w:r>
    </w:p>
    <w:p>
      <w:pPr/>
      <w:r>
        <w:rPr>
          <w:lang w:val="en-GB"/>
        </w:rPr>
        <w:t>Term eang a ddefnyddir i gynnwys meini prawf asesu, strategaethau asesu, tasgau asesu.</w:t>
      </w:r>
    </w:p>
    <w:p>
      <w:pPr/>
      <w:r>
        <w:rPr>
          <w:lang w:val="en-GB"/>
        </w:rPr>
        <w:t>Strategaeth Asesu</w:t>
      </w:r>
    </w:p>
    <w:p>
      <w:pPr/>
      <w:r>
        <w:rPr>
          <w:lang w:val="en-GB"/>
        </w:rPr>
        <w:t>Dull rheoli ansawdd ar gyfer cymwysterau galwedigaethol a allai gynnwys gwybodaeth fel cwmpas cyffredinol y strategaeth, cymwysterau cysylltiedig, gwybodaeth am sicrhau ansawdd, meini prawf tystiolaeth, a gofynion o ran cymwysterau i aseswyr a dilyswyr ym maes y pwnc. Mae strategaethau asesu ar gael ar wefannau cyrff dyfarnu neu sefydliadau sgiliau sector perthnasol.</w:t>
      </w:r>
    </w:p>
    <w:p>
      <w:pPr/>
      <w:r>
        <w:rPr>
          <w:lang w:val="en-GB"/>
        </w:rPr>
        <w:t>Dilys</w:t>
      </w:r>
    </w:p>
    <w:p>
      <w:pPr/>
      <w:r>
        <w:rPr>
          <w:lang w:val="en-GB"/>
        </w:rPr>
        <w:t>Gwaith yr ymgeisydd ei hun.</w:t>
      </w:r>
    </w:p>
    <w:p>
      <w:pPr/>
      <w:r>
        <w:rPr>
          <w:lang w:val="en-GB"/>
        </w:rPr>
        <w:t>Ymgeisydd</w:t>
      </w:r>
    </w:p>
    <w:p>
      <w:pPr/>
      <w:r>
        <w:rPr>
          <w:lang w:val="en-GB"/>
        </w:rPr>
        <w:t>Y dysgwr yn cael ei asesu.</w:t>
      </w:r>
    </w:p>
    <w:p>
      <w:pPr/>
      <w:r>
        <w:rPr>
          <w:lang w:val="en-GB"/>
        </w:rPr>
        <w:t>Cyfredol</w:t>
      </w:r>
    </w:p>
    <w:p>
      <w:pPr/>
      <w:r>
        <w:rPr>
          <w:lang w:val="en-GB"/>
        </w:rPr>
        <w:t>Dylai'r dystiolaeth gyfredol ganiatáu i benderfyniadau gael eu gwneud yn hyderus ynghylch pa mor gyfredol yw'r sgiliau a gwybodaeth a honnir, a bod yr ymgeisydd yn gymwys ar y pwynt asesu.</w:t>
      </w:r>
    </w:p>
    <w:p>
      <w:pPr/>
      <w:r>
        <w:rPr>
          <w:lang w:val="en-GB"/>
        </w:rPr>
        <w:t>Cydraddoldeb</w:t>
      </w:r>
    </w:p>
    <w:p>
      <w:pPr/>
      <w:r>
        <w:rPr>
          <w:lang w:val="en-GB"/>
        </w:rPr>
        <w:t>Triniaeth deg sy'n hawl i bawb waeth beth fo'r gwahaniaethau o ran diwylliant, gallu, hil, rhyw, crefydd, cyfoeth, cyfeiriadedd rhywiol, neu unrhyw nodwedd grŵp arall.</w:t>
      </w:r>
    </w:p>
    <w:p>
      <w:pPr/>
      <w:r>
        <w:rPr>
          <w:lang w:val="en-GB"/>
        </w:rPr>
        <w:t>Tystiolaeth</w:t>
      </w:r>
    </w:p>
    <w:p>
      <w:pPr/>
      <w:r>
        <w:rPr>
          <w:lang w:val="en-GB"/>
        </w:rPr>
        <w:t>Gallai hyn, er enghraifft, fod yn gynnydd dysgwyr, cyrhaeddiad dysgwyr, boddhad dysgwyr, ymgysylltu â staff, yn unol â'r hyn sy'n briodol i'r dangosyddion ansawdd.</w:t>
      </w:r>
    </w:p>
    <w:p>
      <w:pPr/>
      <w:r>
        <w:rPr>
          <w:lang w:val="en-GB"/>
        </w:rPr>
        <w:t>Amrywiaeth</w:t>
      </w:r>
    </w:p>
    <w:p>
      <w:pPr/>
      <w:r>
        <w:rPr>
          <w:lang w:val="en-GB"/>
        </w:rPr>
        <w:t>Cydnabod bod pob unigolyn yn unigryw, a chydnabod ein gwahaniaethau unigol o ran diwylliant, gallu, rhyw, hil, crefydd, cyfoeth, cyfeiriadedd rhywiol, neu unrhyw nodwedd unigol arall.</w:t>
      </w:r>
    </w:p>
    <w:p>
      <w:pPr/>
      <w:r>
        <w:rPr>
          <w:lang w:val="en-GB"/>
        </w:rPr>
        <w:t>Iechyd a diogelwch</w:t>
      </w:r>
    </w:p>
    <w:p>
      <w:pPr/>
      <w:r>
        <w:rPr>
          <w:lang w:val="en-GB"/>
        </w:rPr>
        <w:t>Mae hyn yn cynnwys iechyd a diogelwch corfforol yn ogystal â lles emosiynol.</w:t>
      </w:r>
    </w:p>
    <w:p>
      <w:pPr/>
      <w:r>
        <w:rPr>
          <w:lang w:val="en-GB"/>
        </w:rPr>
        <w:t>Sefydliad</w:t>
      </w:r>
    </w:p>
    <w:p>
      <w:pPr/>
      <w:r>
        <w:rPr>
          <w:lang w:val="en-GB"/>
        </w:rPr>
        <w:t>Er enghraifft, sefydliad dyfarnu, adran fewnol neu unrhyw sefydliad arall sy'n ymwneud ag asesu.</w:t>
      </w:r>
    </w:p>
    <w:p>
      <w:pPr/>
      <w:r>
        <w:rPr>
          <w:lang w:val="en-GB"/>
        </w:rPr>
        <w:t>Deilliannau</w:t>
      </w:r>
    </w:p>
    <w:p>
      <w:pPr/>
      <w:r>
        <w:rPr>
          <w:lang w:val="en-GB"/>
        </w:rPr>
        <w:t>Gallai'r rhain fod yn ddeilliannau i'r grŵp cyfan - er enghraifft galluogi effeithiolrwydd tîm - a/neu ddeilliannau i'r unigolion sy'n ffurfio'r grŵp — er enghraifft caffael sgiliau unigol.</w:t>
      </w:r>
    </w:p>
    <w:p>
      <w:pPr/>
      <w:r>
        <w:rPr>
          <w:lang w:val="en-GB"/>
        </w:rPr>
        <w:t>Arferion</w:t>
      </w:r>
    </w:p>
    <w:p>
      <w:pPr/>
      <w:r>
        <w:rPr>
          <w:lang w:val="en-GB"/>
        </w:rPr>
        <w:t>Mae hyn yn cyfeirio at y 'ffordd' rydych chi'n gwneud eich gwaith ac mae'n ystyried ffactorau fel eich dull o weithio.</w:t>
      </w:r>
    </w:p>
    <w:p>
      <w:pPr/>
      <w:r>
        <w:rPr>
          <w:lang w:val="en-GB"/>
        </w:rPr>
        <w:t>Gofynion ansawdd</w:t>
      </w:r>
    </w:p>
    <w:p>
      <w:pPr/>
      <w:r>
        <w:rPr>
          <w:lang w:val="en-GB"/>
        </w:rPr>
        <w:t>Gallai'r rhain fod, er enghraifft, yn ofynion sefydliadol, cyfreithiol/statudol, gofynion o ran cyllid neu'n ofynion gan sefydliadau dyfarnu.</w:t>
      </w:r>
    </w:p>
    <w:p>
      <w:pPr/>
      <w:r>
        <w:rPr>
          <w:lang w:val="en-GB"/>
        </w:rPr>
        <w:t>Dibynadwy</w:t>
      </w:r>
    </w:p>
    <w:p>
      <w:pPr/>
      <w:r>
        <w:rPr>
          <w:lang w:val="en-GB"/>
        </w:rPr>
        <w:t>Yn cyflawni'r un canlyniadau yn gyson gyda'r un grŵp (neu grŵp tebyg) o ddysgwyr.</w:t>
      </w:r>
    </w:p>
    <w:p>
      <w:pPr/>
      <w:r>
        <w:rPr>
          <w:lang w:val="en-GB"/>
        </w:rPr>
        <w:t>Gofynion ar gyfer eu rôl</w:t>
      </w:r>
    </w:p>
    <w:p>
      <w:pPr/>
      <w:r>
        <w:rPr>
          <w:lang w:val="en-GB"/>
        </w:rPr>
        <w:t>Gallai hyn gynnwys meddu ar gymhwyster asesydd a/neu fod yn arbenigwr yn y pwnc sy'n cael ei asesu.</w:t>
      </w:r>
    </w:p>
    <w:p>
      <w:pPr/>
      <w:r>
        <w:rPr>
          <w:lang w:val="en-GB"/>
        </w:rPr>
        <w:t>Cadarn</w:t>
      </w:r>
    </w:p>
    <w:p>
      <w:pPr/>
      <w:r>
        <w:rPr>
          <w:lang w:val="en-GB"/>
        </w:rPr>
        <w:t>Mae tystiolaeth gadarn yn gallu gwrthsefyll beirniadaeth ac mae modd cyfiawnhau ei defnydd yn hawdd.</w:t>
      </w:r>
    </w:p>
    <w:p>
      <w:pPr/>
      <w:r>
        <w:rPr>
          <w:lang w:val="en-GB"/>
        </w:rPr>
        <w:t>Rôl</w:t>
      </w:r>
    </w:p>
    <w:p>
      <w:pPr/>
      <w:r>
        <w:rPr>
          <w:lang w:val="en-GB"/>
        </w:rPr>
        <w:t>Defnyddir hwn i ddisgrifio'r swydd yr ydych wedi eich contractio i'w chyflawni a'r gwaith y mae'n rhaid i chi ei wneud.</w:t>
      </w:r>
    </w:p>
    <w:p>
      <w:pPr/>
      <w:r>
        <w:rPr>
          <w:lang w:val="en-GB"/>
        </w:rPr>
        <w:t>Digonol</w:t>
      </w:r>
    </w:p>
    <w:p>
      <w:pPr/>
      <w:r>
        <w:rPr>
          <w:lang w:val="en-GB"/>
        </w:rPr>
        <w:t>Digon o dystiolaeth fel y nodir yn y Gofynion o ran Tystiolaeth neu'r Strategaeth Asesu.</w:t>
      </w:r>
    </w:p>
    <w:p>
      <w:pPr/>
      <w:r>
        <w:rPr>
          <w:lang w:val="en-GB"/>
        </w:rPr>
        <w:t>Cywir</w:t>
      </w:r>
    </w:p>
    <w:p>
      <w:pPr/>
      <w:r>
        <w:rPr>
          <w:lang w:val="en-GB"/>
        </w:rPr>
        <w:t>Yn berthnasol i'r meini prawf y mae'r ymgeisydd yn cael ei asesu yn eu herbyn.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Meh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Lifelong Learning UK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LaD11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Gweithwyr Addysgu Proffesiynol, Addysgu a darlithio, Gweithiwr Gwasanaethau Cyhoeddus Proffesiynol, Cymorth dysgu uniongyrchol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anghenion dysgu cyfunol, anghenion datblygu, ffocws dysgu, nodi anghenion dysgu, dysgu, dadansoddi anghenion dysgu, blaenoriaethu anghenion dysgu, anghenion hyfforddi, cyfrinachedd dysgwyr, ymarferwyr datblygu dysgu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7236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0B81D0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63710c61b7b4219" /><Relationship Type="http://schemas.openxmlformats.org/officeDocument/2006/relationships/numbering" Target="/word/numbering.xml" Id="R623b7d2a98174255" /><Relationship Type="http://schemas.openxmlformats.org/officeDocument/2006/relationships/settings" Target="/word/settings.xml" Id="R4aea538467284304" /><Relationship Type="http://schemas.openxmlformats.org/officeDocument/2006/relationships/image" Target="/word/media/6860b672-8ff5-477e-b5f9-a00e967c80b6.png" Id="R91bda2e74ea74dcb" /></Relationships>
</file>