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7600edb84b48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COSCCOMO01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Cynnal iechyd, diogelwch a lles mewn systemau  adeiladu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e7f2d347f9e4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sefydlu, gweithredu a chynnal diwylliant o iechyd, diogelwch, lles a llesiant. Sicrhau bod staff yn ymgymryd â'u cyfrifoldebau drwy gynllunio, rheoli a monitro, datblygu, gweithredu ac adolygu'r safle yn unol â ofynion sefydliadol cyfredol sy'n cyfateb i'r gofynion statudol a deddfwriaethol presennol neu'n rhagori arnynt. Sicrhau bod peryglon yn cael eu nodi, a phan fo angen, bod asesiadau risg yn cael eu cwblhau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ar gyfer pobl sy'n gweithio ym maes galwedigaethol rheoli gweithrediadau contractio adeiladwaith,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iechyd, diogelwch a lles yn y gweithle</w:t>
      </w:r>
    </w:p>
    <w:p>
      <w:pPr/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P1  sefydlu diwylliant o iechyd, diogelwch, lles a llesiant yn y gweithle, a nodi a gweithredu cyfleoedd ar gyfer gwelliannau</w:t>
      </w:r>
    </w:p>
    <w:p>
      <w:pPr/>
      <w:r>
        <w:rPr>
          <w:lang w:val="en-GB"/>
        </w:rPr>
        <w:t>P2  sicrhau bod system neu weithdrefn sefydliadol yn cael ei rhoi ar waith ar gyfer dewis staff, a bod y rhai a ddewisir yn gymwys ar gyfer y rôl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P3  rhoi systemau ar waith sy’n bodloni gofynion sefydliadol a statudol ar gyfer nodi a lleihau peryglon, rhoi gwybod am ddamweiniau ac argyfyngau a’u hatal rhag digwydd eto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P4  archwilio systemau iechyd, diogelwch a lles yn rheolaidd, yn unol â gofynion sefydliadol a statudol er mwyn nodi a chofnodi unrhyw amodau neu sefyllfaoedd arbennig yn y gweithle nad ydynt yn cydymffurfio, a chymryd camau priodol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P5  gwneud argymhellion ar gyfer gwella’r amgylchedd gwaith yn glir ac yn brydlon i’r bobl briodol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Nodi peryglon ac ases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u risgiau yn y gweithle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P6  nodi'r peryglon yn y gweithle sy’n deillio o offer, prosesau a chynnyrch adeiladwaith</w:t>
      </w:r>
    </w:p>
    <w:p>
      <w:pPr/>
      <w:r>
        <w:rPr>
          <w:lang w:val="en-GB"/>
        </w:rPr>
        <w:t>P7 cael ac adolygu gwybodaeth am unrhyw ffactorau sy’n ymwneud â’r 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P8  nodi arwyddocâd y 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P9  asesu’r risgiau arwyddocaol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P10  cymhwyso egwyddorion atal ac amddiffyn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P11  nodi’r risgiau gweddillol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P12  gwirio bod gwybodaeth sy’n deillio o hynny am risgiau gweddilliol arwyddocaol yn cael ei darparu i’r bobl briodol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Nodi a gweithredu dulliau a gweithdrefnau i leihau risg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P13  </w:t>
      </w:r>
    </w:p>
    <w:p>
      <w:pPr/>
      <w:r>
        <w:rPr>
          <w:lang w:val="en-GB"/>
        </w:rPr>
        <w:t>nodi gofynion y cynllun iechyd a diogelwch priodol yn y gweithle</w:t>
      </w:r>
    </w:p>
    <w:p>
      <w:pPr/>
      <w:r>
        <w:rPr>
          <w:lang w:val="en-GB"/>
        </w:rPr>
        <w:t>P14  nodi’r adnoddau a’r gweithgareddau sy’n angenrheidiol i roi’r dulliau lleihau risg ar 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P15  gweithredu a chynnal dulliau a gweithdrefnau lleihau risg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P16  defnyddio cyfleoedd i hyrwyddo gweithrediad y dulliau a’r gweithdrefnau lleihau risg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P17  cofnodi’r dulliau a’r gweithdrefnau lleihau risg yn y systemau gwybodaeth priodol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iechyd, diogelwch a lles yn y gweithle**</w:t>
      </w:r>
    </w:p>
    <w:p>
      <w:pPr/>
      <w:r>
        <w:rPr>
          <w:lang w:val="en-GB"/>
        </w:rPr>
        <w:t xml:space="preserve">Meini Prawf Perfformiad 1**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  sut mae sefydlu diwylliant o iechyd, diogelwch, lles a llesiant yn y gweithle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K2  beth i’w nodi a’i weithredu fel cyfleoedd i wella iechyd, diogelwch a lles yn y gweithle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Meini Prawf Perfformiad 2**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K3  sut mae sicrhau bod system neu weithdrefn sefydliadol yn cael ei rhoi ar waith ar gyfer dewis staff a sicrhau bod y rhai a ddewisir yn gymwys ar gyfer y rôl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Meini Prawf Perfformiad 3**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K4  sut mae rhoi systemau ar waith sy’n bodloni gofynion sefydliadol a statudol ar gyfer nodi a lleihau peryglon, rhoi gwybod am ddamweiniau ac argyfyngau a’u hatal rhag digwydd eto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Meini Prawf Perfformiad 4**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K5  sut mae archwilio systemau iechyd, diogelwch a lles yn rheolaidd, yn unol â gofynion sefydliadol a gofynion statudol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K6  beth i’w ystyried yn amodau a sefyllfaoedd arbennig yn y gweithle nad ydynt yn cydymffurfio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K7  sut mae cofnodi unrhyw amodau a sefyllfaoedd arbennig yn y gweithle nad ydynt yn cydymffurfio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K8  sut mae cymryd camau priodol pan nad yw amodau a sefyllfaoedd arbennig yn y gweithle yn cydymffurfio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Meini Prawf Perfformiad 5**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K9  sut a pham mae angen gwneud argymhellion ar gyfer gwella’r amgylchedd gwaith yn glir ac yn brydlon i’r bobl briodol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Nodi peryglon ac asesu risgiau yn y gweithle**</w:t>
      </w:r>
    </w:p>
    <w:p>
      <w:pPr/>
      <w:r>
        <w:rPr>
          <w:lang w:val="en-GB"/>
        </w:rPr>
        <w:t xml:space="preserve">Meini Prawf Perfformiad 6**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K10  beth i’w nodi fel y peryglon yn y gweithle sy’n deillio o gynnyrch, prosesau a chyfarpar gwaith adeiladu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t xml:space="preserve">Meini Prawf Perfformiad 7**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K11 sut mae cael gwybodaeth am unrhyw ffactorau sy’n ymwneud â’r 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K12  sut a pham mae angen adolygu gwybodaeth am unrhyw ffactorau sy’n ymwneud â’r peryglon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t>Meini Prawf Perfformiad 8**</w:t>
      </w:r>
    </w:p>
    <w:p>
      <w:pPr/>
      <w:r>
        <w:rPr>
          <w:lang w:val="en-GB"/>
        </w:rPr>
        <w:t>K13  beth i’w nodi fel arwyddocâd y 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t xml:space="preserve">Meini Prawf Perfformiad 9**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K14  sut a pham mae angen asesu’r risgiau arwyddocaol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t xml:space="preserve">Meini Prawf Perfformiad 10**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K15  sut mae cymhwyso egwyddorion atal ac amddiffyn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t xml:space="preserve">Meini Prawf Perfformiad 11**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K16  beth i’w nodi fel y peryglon gweddillol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Meini Prawf Perfformiad 12</w:t>
      </w:r>
    </w:p>
    <w:p>
      <w:pPr/>
      <w:r>
        <w:rPr>
          <w:lang w:val="en-GB"/>
        </w:rPr>
        <w:t xml:space="preserve">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K17  sut mae gwirio bod gwybodaeth am risgiau gweddillol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arwyddocaol yn cael ei darparu i’r bobl briodol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t>Nodi a gweithredu dulliau a gweithdrefnau i leihau risg**</w:t>
      </w:r>
    </w:p>
    <w:p>
      <w:pPr/>
      <w:r>
        <w:rPr>
          <w:lang w:val="en-GB"/>
        </w:rPr>
        <w:t xml:space="preserve">Meini Prawf Perfformiad 13**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K18  sut mae nodi gofynion y cynllun iechyd a diogelwch priodol yn y gweithle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Meini Prawf Perfformiad 14**</w:t>
      </w:r>
    </w:p>
    <w:p>
      <w:pPr/>
      <w:r>
        <w:rPr>
          <w:lang w:val="en-GB"/>
        </w:rPr>
        <w:t>K19  beth i’w nodi fel yr adnoddau a’r gweithgareddau sy’n angenrheidiol i roi’r dulliau lleihau risg ar 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t xml:space="preserve">Meini Prawf Perfformiad 15**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K20  sut mae gweithredu a chynnal dulliau a gweithdrefnau lleihau risg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t xml:space="preserve">Meini Prawf Perfformiad 16**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K21  sut mae defnyddio cyfleoedd i hyrwyddo gweithrediad y dulliau a’r gweithdrefnau lleihau risg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Meini Prawf Perfformiad 17</w:t>
      </w:r>
    </w:p>
    <w:p>
      <w:pPr/>
      <w:r>
        <w:rPr>
          <w:lang w:val="en-GB"/>
        </w:rPr>
        <w:t xml:space="preserve">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K22  sut mae cofnodi’r dulliau a’r gweithdrefnau lleihau risg yn y systemau gwybodaeth priodol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Awst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Awst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COSCCOMO01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Technegwyr adeiladu a pheirianneg sifil, Rheolwyr ym maes adeiladwaith, Amcangyfrifwyr, Priswyr ac aseswyr, Syrfewyr meintiau, Rheolwyr contractio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Gweithrediadau Contractio Adeiladwaith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Iechyd a diogelwch, lles; peryglon; risg; gweithle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a2a1f02e7744618" /><Relationship Type="http://schemas.openxmlformats.org/officeDocument/2006/relationships/numbering" Target="/word/numbering.xml" Id="Rd231997edb79494b" /><Relationship Type="http://schemas.openxmlformats.org/officeDocument/2006/relationships/settings" Target="/word/settings.xml" Id="R77aebdba71034da0" /><Relationship Type="http://schemas.openxmlformats.org/officeDocument/2006/relationships/image" Target="/word/media/82f7707e-7fc0-4dd0-8107-881e35eab785.png" Id="R6e7f2d347f9e4d43" /></Relationships>
</file>