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172824445d475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COSVR129</w:t>
            </w:r>
            <w:r>
              <w:rPr>
                <w:b/>
              </w:rPr>
              <w:br/>
            </w:r>
            <w:r>
              <w:rPr>
                <w:b/>
              </w:rPr>
              <w:t>Gosod systemau leinio sych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2ec559cade47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dewis a defnyddio deunyddiau, cydrannau, offer a chyfarpar a pharatoi, gosod ac atgyweirio systemau leinio sych perchnogol</w:t>
      </w:r>
    </w:p>
    <w:p>
      <w:pPr/>
      <w:r>
        <w:rPr>
          <w:lang w:val="en-GB"/>
        </w:rPr>
        <w:t>Mae'r safon hon ar gyfer pobl sy'n gweithio ym maes galwedigaethol Systemau Mewnol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dehongli'r wybodaeth a roddir am y gwaith a'r adnoddau i gadarnhau ei pherthnasedd</w:t>
      </w:r>
    </w:p>
    <w:p>
      <w:pPr>
        <w:numPr>
          <w:ilvl w:val="0"/>
          <w:numId w:val="1"/>
        </w:numPr>
      </w:pPr>
      <w:r>
        <w:t>cydymffurfio â'r ddeddfwriaeth berthnasol a phenodol a chanllawiau swyddogol i wneud eich gwaith a chynnal arferion gwaith diogel ac iach</w:t>
      </w:r>
    </w:p>
    <w:p>
      <w:pPr>
        <w:numPr>
          <w:ilvl w:val="0"/>
          <w:numId w:val="1"/>
        </w:numPr>
      </w:pPr>
      <w:r>
        <w:t>dewis faint o adnoddau sydd eu hangen ac ansawdd gofynnol yr adnoddau hynny ar gyfer y dulliau gweithio</w:t>
      </w:r>
    </w:p>
    <w:p>
      <w:pPr>
        <w:numPr>
          <w:ilvl w:val="0"/>
          <w:numId w:val="1"/>
        </w:numPr>
      </w:pPr>
      <w:r>
        <w:t>cydymffurfio â gweithdrefnau'r sefydliad i leihau'r risg o ddifrod i'r gwaith a'r ardal o'i gwmpas</w:t>
      </w:r>
    </w:p>
    <w:p>
      <w:pPr>
        <w:numPr>
          <w:ilvl w:val="0"/>
          <w:numId w:val="1"/>
        </w:numPr>
      </w:pPr>
      <w:r>
        <w:t>cydymffurfio â'r wybodaeth a roddir yn y contract i wneud y gwaith yn effeithlon yn unol â'r gofynion</w:t>
      </w:r>
    </w:p>
    <w:p>
      <w:pPr>
        <w:numPr>
          <w:ilvl w:val="0"/>
          <w:numId w:val="1"/>
        </w:numPr>
      </w:pPr>
      <w:r>
        <w:t>cwblhau'r gwaith o fewn yr amser a neilltuwyd yn unol â'r rhaglen 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 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 dehongli</w:t>
      </w:r>
    </w:p>
    <w:p>
      <w:pPr/>
      <w:r>
        <w:rPr>
          <w:lang w:val="en-GB"/>
        </w:rPr>
        <w:t xml:space="preserve">K3 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Meini Prawf Perfformiad 2**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K6 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K7 beth yw'r gweithdrefnau ar gyfer adrodd am ddamweiniau a phwy sy'n gyfrifol am wneud hynny</w:t>
      </w:r>
    </w:p>
    <w:p>
      <w:pPr/>
      <w:r>
        <w:rPr>
          <w:lang w:val="en-GB"/>
        </w:rPr>
        <w:t xml:space="preserve">K8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K9 sut i weithredu arferion gwaith sy'n amgylcheddol gyfrifol er mwyn cydymffurfio â'r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>* gyfredol a chanllawiau swyddogol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K10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K11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K12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K13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K14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K15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K16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K17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t xml:space="preserve">K18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Tach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COSVR129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Systemau Mewnol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Leinio sych; Partisiynau metel; Stribedi metel; Ffrâm; Di-ffrâm; Stydiau wedi’u gosod am yn ail; Pennau allwyro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28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163b49d56f48bf" /><Relationship Type="http://schemas.openxmlformats.org/officeDocument/2006/relationships/numbering" Target="/word/numbering.xml" Id="R1c5c58e56f484169" /><Relationship Type="http://schemas.openxmlformats.org/officeDocument/2006/relationships/settings" Target="/word/settings.xml" Id="Rfcc36f1cb02345ba" /><Relationship Type="http://schemas.openxmlformats.org/officeDocument/2006/relationships/image" Target="/word/media/4076af8d-0661-45a1-8f06-a24e35d09f90.png" Id="R2a2ec559cade47c3" /></Relationships>
</file>