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770c5ad882b4cd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 xml:space="preserve">COSVR642 </w:t>
            </w:r>
            <w:r>
              <w:rPr>
                <w:b/>
              </w:rPr>
              <w:br/>
            </w:r>
            <w:r>
              <w:rPr>
                <w:b/>
              </w:rPr>
              <w:t>Gweithredu arferion gwaith cynhyrchiol</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2e21ce14db04b4e"/>
                          <a:stretch>
                            <a:fillRect/>
                          </a:stretch>
                        </pic:blipFill>
                        <pic:spPr>
                          <a:xfrm>
                            <a:off x="0" y="0"/>
                            <a:ext cx="1358900" cy="736600"/>
                          </a:xfrm>
                          <a:prstGeom prst="rect">
                            <a:avLst/>
                          </a:prstGeom>
                        </pic:spPr>
                      </pic:pic>
                    </a:graphicData>
                  </a:graphic>
                </wp:inline>
              </w:drawing>
            </w:r>
          </w:p>
        </w:tc>
      </w:tr>
    </w:tbl>
    <w:p>
      <w:pPr/>
      <w:r>
        <w:rPr>
          <w:lang w:val="en-GB"/>
          <w:b/>
        </w:rPr>
        <w:t>Trosolwg</w:t>
      </w:r>
      <w:r>
        <w:rPr>
          <w:lang w:val="en-GB"/>
          <w:b/>
        </w:rPr>
        <w:br/>
      </w:r>
    </w:p>
    <w:p>
      <w:pPr/>
      <w:r>
        <w:rPr>
          <w:lang w:val="en-GB"/>
        </w:rPr>
        <w:t>Mae'r safon hon, yng nghyd-destun eich galwedigaeth a'ch amgylchedd gwaith, yn ymwneud â</w:t>
      </w:r>
    </w:p>
    <w:p>
      <w:pPr>
        <w:numPr>
          <w:ilvl w:val="0"/>
          <w:numId w:val="1"/>
        </w:numPr>
      </w:pPr>
      <w:r>
        <w:t>cyfathrebu'n gynhyrchiol â rheolwyr llinell, cydweithwyr a chwsmeriaid</w:t>
      </w:r>
    </w:p>
    <w:p>
      <w:pPr>
        <w:numPr>
          <w:ilvl w:val="0"/>
          <w:numId w:val="1"/>
        </w:numPr>
      </w:pPr>
      <w:r>
        <w:t>dehongli gwybodaeth</w:t>
      </w:r>
    </w:p>
    <w:p>
      <w:pPr>
        <w:numPr>
          <w:ilvl w:val="0"/>
          <w:numId w:val="1"/>
        </w:numPr>
      </w:pPr>
      <w:r>
        <w:t>cynllunio a gweithredu arferion gwaith cynhyrchiol</w:t>
      </w:r>
    </w:p>
    <w:p>
      <w:pPr>
        <w:numPr>
          <w:ilvl w:val="0"/>
          <w:numId w:val="1"/>
        </w:numPr>
      </w:pPr>
      <w:r>
        <w:t>gweithio gydag eraill neu ar eich pen eich hun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Meini prawf perfformiad</w:t>
      </w:r>
      <w:r>
        <w:rPr>
          <w:lang w:val="en-GB"/>
          <w:b/>
        </w:rPr>
        <w:br/>
      </w:r>
    </w:p>
    <w:p>
      <w:pPr/>
      <w:r>
        <w:rPr>
          <w:lang w:val="en-GB"/>
        </w:rPr>
        <w:t>Rhaid i chi allu:</w:t>
      </w: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Gwybodaeth a dealltwriaeth</w:t>
      </w:r>
      <w:r>
        <w:rPr>
          <w:lang w:val="en-GB"/>
          <w:b/>
        </w:rPr>
        <w:br/>
      </w:r>
    </w:p>
    <w:p>
      <w:pPr/>
      <w:r>
        <w:rPr>
          <w:lang w:val="en-GB"/>
        </w:rPr>
        <w:t>Mae angen i chi wybod a deall:</w:t>
      </w: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Cwmpas/Ystod cysylltiedig â meini prawf perfformiad</w:t>
      </w:r>
      <w:r>
        <w:rPr>
          <w:lang w:val="en-GB"/>
          <w:b/>
        </w:rPr>
        <w:br/>
      </w:r>
    </w:p>
    <w:p>
      <w:pPr/>
      <w:r>
        <w:rPr>
          <w:lang w:val="en-GB"/>
        </w:rPr>
        <w:t>​</w:t>
      </w:r>
    </w:p>
    <w:p>
      <w:pPr>
        <w:sectPr w:rsidR="003E25F4" w:rsidSect="00FC3028">
          <w:pgSz w:w="11906" w:h="16838"/>
          <w:pgMar w:top="1440" w:right="1440" w:bottom="1440" w:left="1440" w:header="708" w:footer="708" w:gutter="0"/>
          <w:cols w:space="708"/>
          <w:docGrid w:linePitch="360"/>
        </w:sectPr>
      </w:pPr>
    </w:p>
    <w:p>
      <w:pPr/>
      <w:r>
        <w:rPr>
          <w:lang w:val="en-GB"/>
          <w:b/>
        </w:rPr>
        <w:t>Cwmpas/Ystod cysylltiedig â  gwybodaeth a dealltwriaeth</w:t>
      </w:r>
      <w:r>
        <w:rPr>
          <w:lang w:val="en-GB"/>
          <w:b/>
        </w:rPr>
        <w:br/>
      </w:r>
    </w:p>
    <w:p>
      <w:pPr>
        <w:sectPr w:rsidR="003E25F4" w:rsidSect="00FC3028">
          <w:pgSz w:w="11906" w:h="16838"/>
          <w:pgMar w:top="1440" w:right="1440" w:bottom="1440" w:left="1440" w:header="708" w:footer="708" w:gutter="0"/>
          <w:cols w:space="708"/>
          <w:docGrid w:linePitch="360"/>
        </w:sectPr>
      </w:pPr>
    </w:p>
    <w:p>
      <w:pPr/>
      <w:r>
        <w:rPr>
          <w:lang w:val="en-GB"/>
          <w:b/>
        </w:rPr>
        <w:t>Datblygwyd gan</w:t>
      </w:r>
    </w:p>
    <w:p>
      <w:pPr/>
      <w:r>
        <w:rPr>
          <w:lang w:val="en-GB"/>
        </w:rPr>
        <w:t>Construction Skills</w:t>
      </w:r>
      <w:r>
        <w:rPr>
          <w:lang w:val="en-GB"/>
        </w:rPr>
        <w:br/>
      </w:r>
    </w:p>
    <w:p>
      <w:pPr/>
      <w:r>
        <w:rPr>
          <w:lang w:val="en-GB"/>
          <w:b/>
        </w:rPr>
        <w:t>Dyddiad cymeradwyo</w:t>
      </w:r>
    </w:p>
    <w:p>
      <w:pPr/>
      <w:r>
        <w:rPr>
          <w:lang w:val="en-GB"/>
        </w:rPr>
        <w:t>29 Ebr 2014</w:t>
      </w:r>
      <w:r>
        <w:rPr>
          <w:lang w:val="en-GB"/>
        </w:rPr>
        <w:br/>
      </w:r>
    </w:p>
    <w:p>
      <w:pPr/>
      <w:r>
        <w:rPr>
          <w:lang w:val="en-GB"/>
          <w:b/>
        </w:rPr>
        <w:t>Dyddiad Adolygu Dangosol</w:t>
      </w:r>
    </w:p>
    <w:p>
      <w:pPr/>
      <w:r>
        <w:rPr>
          <w:lang w:val="en-GB"/>
        </w:rPr>
        <w:t>29 Ebr 2019</w:t>
      </w:r>
      <w:r>
        <w:rPr>
          <w:lang w:val="en-GB"/>
        </w:rPr>
        <w:br/>
      </w:r>
    </w:p>
    <w:p>
      <w:pPr/>
      <w:r>
        <w:rPr>
          <w:lang w:val="en-GB"/>
          <w:b/>
        </w:rPr>
        <w:t>Dilysrwydd</w:t>
      </w:r>
    </w:p>
    <w:p>
      <w:pPr/>
      <w:r>
        <w:rPr>
          <w:lang w:val="en-GB"/>
        </w:rPr>
        <w:t>Ar hyn o bryd</w:t>
      </w:r>
      <w:r>
        <w:rPr>
          <w:lang w:val="en-GB"/>
        </w:rPr>
        <w:br/>
      </w:r>
    </w:p>
    <w:p>
      <w:pPr/>
      <w:r>
        <w:rPr>
          <w:lang w:val="en-GB"/>
          <w:b/>
        </w:rPr>
        <w:t>Statws</w:t>
      </w:r>
    </w:p>
    <w:p>
      <w:pPr/>
      <w:r>
        <w:rPr>
          <w:lang w:val="en-GB"/>
        </w:rPr>
        <w:t>Gwreiddiol</w:t>
      </w:r>
      <w:r>
        <w:rPr>
          <w:lang w:val="en-GB"/>
        </w:rPr>
        <w:br/>
      </w:r>
    </w:p>
    <w:p>
      <w:pPr/>
      <w:r>
        <w:rPr>
          <w:lang w:val="en-GB"/>
          <w:b/>
        </w:rPr>
        <w:t>Sefydliad cychwynnol</w:t>
      </w:r>
    </w:p>
    <w:p>
      <w:pPr/>
      <w:r>
        <w:rPr>
          <w:lang w:val="en-GB"/>
        </w:rPr>
        <w:t>CITB</w:t>
      </w:r>
      <w:r>
        <w:rPr>
          <w:lang w:val="en-GB"/>
        </w:rPr>
        <w:br/>
      </w:r>
    </w:p>
    <w:p>
      <w:pPr/>
      <w:r>
        <w:rPr>
          <w:lang w:val="en-GB"/>
          <w:b/>
        </w:rPr>
        <w:t>RCU gwreiddiol</w:t>
      </w:r>
    </w:p>
    <w:p>
      <w:pPr/>
      <w:r>
        <w:rPr>
          <w:lang w:val="en-GB"/>
        </w:rPr>
        <w:t>COSVR642</w:t>
      </w:r>
      <w:r>
        <w:rPr>
          <w:lang w:val="en-GB"/>
        </w:rPr>
        <w:br/>
      </w:r>
    </w:p>
    <w:p>
      <w:pPr/>
      <w:r>
        <w:rPr>
          <w:lang w:val="en-GB"/>
          <w:b/>
        </w:rPr>
        <w:t>Galwedigaethau perthnasol</w:t>
      </w:r>
    </w:p>
    <w:p>
      <w:pPr/>
      <w:r>
        <w:rPr>
          <w:lang w:val="en-GB"/>
        </w:rPr>
        <w:t>Crefftau Adeiladu, Goruchwylwyr y Crefftau Adeiladu</w:t>
      </w:r>
      <w:r>
        <w:rPr>
          <w:lang w:val="en-GB"/>
        </w:rPr>
        <w:br/>
      </w:r>
    </w:p>
    <w:p>
      <w:pPr/>
      <w:r>
        <w:rPr>
          <w:lang w:val="en-GB"/>
          <w:b/>
        </w:rPr>
        <w:t>Cyfres/Set</w:t>
      </w:r>
    </w:p>
    <w:p>
      <w:pPr/>
      <w:r>
        <w:rPr>
          <w:lang w:val="en-GB"/>
        </w:rPr>
        <w:t>Galwedigaethau Trywel (Adeiladu), Plastro (Adeiladu), Peirianneg Simneiau (Adeiladu), Gweithrediadau Deifio Adeiladu, Gweithrediadau Adeiladu a Gwasanaethau Peirianneg Sifil, Rheoli Gweithrediadau Codi (Adeiladu), Ffurfwaith (Adeiladu), Sgiliau Treftadaeth (Adeiladu), Dulliau Adeiladu Arloesol/Modern, Systemau Mewnol (Adeiladu), Gosodiadau Gwrthsafol (Adeiladu), Galwedigaethau Toi (Adeiladu), Gosod Dur (Adeiladu), Gwaith Saer Maen (Adeiladu), Teilsio Waliau a Lloriau (Adeiladu), Dymchwel, Galwedigaethau Coed (Adeiladu), Gweithrediadau Cynnal a Chadw Adeiladau (Aml-grefft), Gweithrediadau Cyrraedd a Rigio (Adeiladu), Galwedigaethau Gwasanaethau Diwydiannol Cysylltiedig (Adeiladu), Galwedigaethau Cladio (Adeiladu), Galwedigaethau Gorffen Addurniadol a Phaentio Diwydiannol (Adeiladu), Gosod Concrit a Rag-gastiwyd (Adeiladu), Ffitiadau Mewnol (Adeiladu), Galwedigaethau Gorchuddion Lloriau (Adeiladu), Triniaethau Inswleiddio ac Adeiladu (Adeiladu), Asffalt Mastig (Adeiladu), Gweithrediadau Pyst Sylfaen (Adeiladu), Gosod Peiriannau (Adeiladu), Gweithrediadau Peiriannau (Adeiladu), Gweithrediadau Tyniannu Pyst (Adeiladu), Logisteg Safleoedd (Adeiladu), Galwedigaethau Concrit Arbenigol (Adeiladu), Galwedigaethau Gosod Arbenigol (Adeiladu), Galwedigaethau Gwaith Isadeiledd (Adeiladu), Galwedigaethau Gwaith Uwchadeiledd (Adeiladu), Inswleiddio Thermol (Adeiladu), Gweithrediadau Twnnel (Adeiladu), Saernïo Coed â Pheiriannau (Adeiladu/Allwthiadau Melin Lifio/Dodrefn), Cadw Coed – Rhag-driniaeth Ddiwydiannol (Adeiladu), Rheoli Traffig Dros Dro (Adeiladu), Galwedigaethau Cerfio (Adeiladu), Cynnal Peiriannau neu Beirianwaith (Adeiladu), Systemau Toi Pilenni Gwrth-ddŵr (Adeiladu), Gwaredu Gwastraff Peryglus a Gwastraff nad yw’n Beryglus (Adeiladu)</w:t>
      </w:r>
      <w:r>
        <w:rPr>
          <w:lang w:val="en-GB"/>
        </w:rPr>
        <w:br/>
      </w:r>
    </w:p>
    <w:p>
      <w:pPr/>
      <w:r>
        <w:rPr>
          <w:lang w:val="en-GB"/>
          <w:b/>
        </w:rPr>
        <w:t>Geiriau Allweddol</w:t>
      </w:r>
    </w:p>
    <w:p>
      <w:pPr/>
      <w:r>
        <w:rPr>
          <w:lang w:val="en-GB"/>
        </w:rPr>
        <w:t>Cyfathrebu; Cydweithwyr; Cwsmer; Gweithdrefnau; Cofnodion; Perthnasoedd; Di-garbon/carbon isel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F7A630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652e9d59e354148" /><Relationship Type="http://schemas.openxmlformats.org/officeDocument/2006/relationships/numbering" Target="/word/numbering.xml" Id="R6ea71fb9d3e64301" /><Relationship Type="http://schemas.openxmlformats.org/officeDocument/2006/relationships/settings" Target="/word/settings.xml" Id="Rc7826bc68cdb4f3d" /><Relationship Type="http://schemas.openxmlformats.org/officeDocument/2006/relationships/image" Target="/word/media/15aed415-c458-4f7d-b771-4614ed3f57da.png" Id="Rc2e21ce14db04b4e" /></Relationships>
</file>