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ec48e5526b47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LANEq331</w:t>
            </w:r>
            <w:r>
              <w:rPr>
                <w:b/>
              </w:rPr>
              <w:br/>
            </w:r>
            <w:r>
              <w:rPr>
                <w:b/>
              </w:rPr>
              <w:t>Cynnal dogfennau greoedd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4dc11d900043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chynnal dogfennau greoedd.</w:t>
      </w:r>
    </w:p>
    <w:p>
      <w:pPr/>
      <w:r>
        <w:rPr>
          <w:lang w:val="en-GB"/>
        </w:rPr>
        <w:t>Bydd angen eich bod yn gallu gweithio gydag uwch aelod o'r staff i gynnal cofnodion o'r fath, datrys unrhyw wahaniaethau o ran gwybodaeth a throsglwyddo gwybodaeth berthnasol i eraill, fel y bo'n briodol.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​rhoi gwybodaeth glir a chywir at ddibenion cofnodi</w:t>
      </w:r>
    </w:p>
    <w:p>
      <w:pPr>
        <w:numPr>
          <w:ilvl w:val="0"/>
          <w:numId w:val="1"/>
        </w:numPr>
      </w:pPr>
      <w:r>
        <w:t>cynnal dogfennau greoedd</w:t>
      </w:r>
    </w:p>
    <w:p>
      <w:pPr>
        <w:numPr>
          <w:ilvl w:val="0"/>
          <w:numId w:val="1"/>
        </w:numPr>
      </w:pPr>
      <w:r>
        <w:t>datrys unrhyw wahaniaethau mewn gwybodaeth a hysbysu'r person dynodedig ynghylch y rhain</w:t>
      </w:r>
    </w:p>
    <w:p>
      <w:pPr>
        <w:numPr>
          <w:ilvl w:val="0"/>
          <w:numId w:val="1"/>
        </w:numPr>
      </w:pPr>
      <w:r>
        <w:t>cadw'r wybodaeth yn gyfrinachol</w:t>
      </w:r>
    </w:p>
    <w:p>
      <w:pPr>
        <w:numPr>
          <w:ilvl w:val="0"/>
          <w:numId w:val="1"/>
        </w:numPr>
      </w:pPr>
      <w:r>
        <w:t>datgelu gwybodaeth briodol i'r cleient, yn unol ag arfer da presennol y diwydiant.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​diben dogfennau greoedd a pham y mae cywirdeb yn bwysig</w:t>
      </w:r>
    </w:p>
    <w:p>
      <w:pPr>
        <w:numPr>
          <w:ilvl w:val="0"/>
          <w:numId w:val="2"/>
        </w:numPr>
      </w:pPr>
      <w:r>
        <w:t>y mathau o gofnodion sydd eu hangen</w:t>
      </w:r>
    </w:p>
    <w:p>
      <w:pPr>
        <w:numPr>
          <w:ilvl w:val="0"/>
          <w:numId w:val="2"/>
        </w:numPr>
      </w:pPr>
      <w:r>
        <w:t>y polisïau ar ddatgelu gwybodaeth</w:t>
      </w:r>
    </w:p>
    <w:p>
      <w:pPr>
        <w:numPr>
          <w:ilvl w:val="0"/>
          <w:numId w:val="2"/>
        </w:numPr>
      </w:pPr>
      <w:r>
        <w:t>y feddalwedd gyfrifiadurol berthnasol i gynorthwyo'r gwaith o gadw dogfennau greoedd</w:t>
      </w:r>
    </w:p>
    <w:p>
      <w:pPr>
        <w:numPr>
          <w:ilvl w:val="0"/>
          <w:numId w:val="2"/>
        </w:numPr>
      </w:pPr>
      <w:r>
        <w:t>gofynion cofrestru cesig, meirch ac ebolion</w:t>
      </w:r>
    </w:p>
    <w:p>
      <w:pPr>
        <w:numPr>
          <w:ilvl w:val="0"/>
          <w:numId w:val="2"/>
        </w:numPr>
      </w:pPr>
      <w:r>
        <w:t>terminoleg contract greoedd yn cynnwys telerau, ffioedd, dulliau talu a ffurflenni enwebu</w:t>
      </w:r>
    </w:p>
    <w:p>
      <w:pPr>
        <w:numPr>
          <w:ilvl w:val="0"/>
          <w:numId w:val="2"/>
        </w:numPr>
      </w:pPr>
      <w:r>
        <w:t>cofnodion brechu, swabio a chofnodion gofal iechyd arferol eraill</w:t>
      </w:r>
    </w:p>
    <w:p>
      <w:pPr>
        <w:numPr>
          <w:ilvl w:val="0"/>
          <w:numId w:val="2"/>
        </w:numPr>
      </w:pPr>
      <w:r>
        <w:t> y ddeddfwriaeth yn ymwneud â dogfennau greoedd.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​Mathau o gofnodion:</w:t>
      </w:r>
    </w:p>
    <w:p>
      <w:pPr>
        <w:numPr>
          <w:ilvl w:val="0"/>
          <w:numId w:val="3"/>
        </w:numPr>
      </w:pPr>
      <w:r>
        <w:t>milfeddygol</w:t>
      </w:r>
    </w:p>
    <w:p>
      <w:pPr>
        <w:numPr>
          <w:ilvl w:val="0"/>
          <w:numId w:val="3"/>
        </w:numPr>
      </w:pPr>
      <w:r>
        <w:t>gof</w:t>
      </w:r>
    </w:p>
    <w:p>
      <w:pPr>
        <w:numPr>
          <w:ilvl w:val="0"/>
          <w:numId w:val="3"/>
        </w:numPr>
      </w:pPr>
      <w:r>
        <w:t>cael gwared â llyngyr</w:t>
      </w:r>
    </w:p>
    <w:p>
      <w:pPr>
        <w:numPr>
          <w:ilvl w:val="0"/>
          <w:numId w:val="3"/>
        </w:numPr>
      </w:pPr>
      <w:r>
        <w:t>pryfocio a chyplu</w:t>
      </w:r>
    </w:p>
    <w:p>
      <w:pPr>
        <w:numPr>
          <w:ilvl w:val="0"/>
          <w:numId w:val="3"/>
        </w:numPr>
      </w:pPr>
      <w:r>
        <w:t>caeau bychain</w:t>
      </w:r>
    </w:p>
    <w:p>
      <w:pPr>
        <w:numPr>
          <w:ilvl w:val="0"/>
          <w:numId w:val="3"/>
        </w:numPr>
      </w:pPr>
      <w:r>
        <w:t>dyddiaduron</w:t>
      </w:r>
    </w:p>
    <w:p>
      <w:pPr>
        <w:numPr>
          <w:ilvl w:val="0"/>
          <w:numId w:val="3"/>
        </w:numPr>
      </w:pPr>
      <w:r>
        <w:t>pasbortau</w:t>
      </w:r>
    </w:p>
    <w:p>
      <w:pPr>
        <w:numPr>
          <w:ilvl w:val="0"/>
          <w:numId w:val="3"/>
        </w:numPr>
      </w:pPr>
      <w:r>
        <w:t>microsglodion</w:t>
      </w:r>
    </w:p>
    <w:p>
      <w:pPr>
        <w:numPr>
          <w:ilvl w:val="0"/>
          <w:numId w:val="3"/>
        </w:numPr>
      </w:pPr>
      <w:r>
        <w:t>siartiau</w:t>
      </w:r>
    </w:p>
    <w:p>
      <w:pPr>
        <w:numPr>
          <w:ilvl w:val="0"/>
          <w:numId w:val="3"/>
        </w:numPr>
      </w:pPr>
      <w:r>
        <w:t>llyfrau pryfocio</w:t>
      </w:r>
    </w:p>
    <w:p>
      <w:pPr>
        <w:numPr>
          <w:ilvl w:val="0"/>
          <w:numId w:val="3"/>
        </w:numPr>
      </w:pPr>
      <w:r>
        <w:t>dyddiadau bwrw ebol</w:t>
      </w:r>
    </w:p>
    <w:p>
      <w:pPr>
        <w:numPr>
          <w:ilvl w:val="0"/>
          <w:numId w:val="3"/>
        </w:numPr>
      </w:pPr>
      <w:r>
        <w:t>cofrestriadau</w:t>
      </w:r>
    </w:p>
    <w:p>
      <w:pPr>
        <w:numPr>
          <w:ilvl w:val="0"/>
          <w:numId w:val="3"/>
        </w:numPr>
      </w:pPr>
      <w:r>
        <w:t>ffurflenni enwebu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gre; gofal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FD1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93CFFC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4F5D0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76c20c626244806" /><Relationship Type="http://schemas.openxmlformats.org/officeDocument/2006/relationships/numbering" Target="/word/numbering.xml" Id="R54f4641322374099" /><Relationship Type="http://schemas.openxmlformats.org/officeDocument/2006/relationships/settings" Target="/word/settings.xml" Id="R22abf603149d4c27" /><Relationship Type="http://schemas.openxmlformats.org/officeDocument/2006/relationships/image" Target="/word/media/469a569f-132e-4e2b-aa06-f5c4d714f12a.png" Id="Raf4dc11d90004333" /></Relationships>
</file>