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85f967fdb1494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LANEq318</w:t>
            </w:r>
            <w:r>
              <w:rPr>
                <w:b/>
              </w:rPr>
              <w:br/>
            </w:r>
            <w:r>
              <w:rPr>
                <w:b/>
              </w:rPr>
              <w:t>Cyfrannu at werthuso ac addasu rhaglenni hyfforddiant ar gyfer ceffylau rasio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f584abdf73e45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chyfrannu at werthuso ac addasu rhaglenni hyfforddiant ar gyfer ceffylau rasio. Dylech allu gwneud y gwaith hwn yn ystod pob cyfnod o ffitrwydd o waith ffordd i waith cyflym, a chyda cheffylau â lefelau ffitrwydd amrywiol, hyd at ac yn cynnwys ffitrwydd rasio.</w:t>
      </w:r>
    </w:p>
    <w:p>
      <w:pPr/>
      <w:r>
        <w:rPr>
          <w:lang w:val="en-GB"/>
        </w:rPr>
        <w:t>Dylech allu gwerthuso'r gweithgareddau hyfforddiant, cael adborth am berfformiad y ceffyl a dadansoddi effeithiolrwydd y rhaglen hyfforddiant.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​cyfrannu at werthuso rhaglenni hyfforddiant ar gyfer ceffylau rasio, yn rheolaidd, yn unol ag arfer da ac amcanion cyfredol</w:t>
      </w:r>
    </w:p>
    <w:p>
      <w:pPr>
        <w:numPr>
          <w:ilvl w:val="0"/>
          <w:numId w:val="1"/>
        </w:numPr>
      </w:pPr>
      <w:r>
        <w:t>cael adborth gan bersonél perthnasol ar bob agwedd yn ymwneud â rhaglenni hyfforddiant ar gyfer ceffylau rasio</w:t>
      </w:r>
    </w:p>
    <w:p>
      <w:pPr>
        <w:numPr>
          <w:ilvl w:val="0"/>
          <w:numId w:val="1"/>
        </w:numPr>
      </w:pPr>
      <w:r>
        <w:t>dadansoddi effeithiau rhaglenni hyfforddiant ar y ceffylau rasio</w:t>
      </w:r>
    </w:p>
    <w:p>
      <w:pPr>
        <w:numPr>
          <w:ilvl w:val="0"/>
          <w:numId w:val="1"/>
        </w:numPr>
      </w:pPr>
      <w:r>
        <w:t>cofnodi canlyniadau rhaglenni hyfforddiant ceffylau rasio</w:t>
      </w:r>
    </w:p>
    <w:p>
      <w:pPr>
        <w:numPr>
          <w:ilvl w:val="0"/>
          <w:numId w:val="1"/>
        </w:numPr>
      </w:pPr>
      <w:r>
        <w:t>gwerthuso a chofnodi addasrwydd y cyfleusterau, yr offer a'r staff</w:t>
      </w:r>
    </w:p>
    <w:p>
      <w:pPr>
        <w:numPr>
          <w:ilvl w:val="0"/>
          <w:numId w:val="1"/>
        </w:numPr>
      </w:pPr>
      <w:r>
        <w:t>trafod gwerthuso rhaglenni hyfforddiant y ceffyl rasio gyda'r personél perthnasol</w:t>
      </w:r>
    </w:p>
    <w:p>
      <w:pPr>
        <w:numPr>
          <w:ilvl w:val="0"/>
          <w:numId w:val="1"/>
        </w:numPr>
      </w:pPr>
      <w:r>
        <w:t>adolygu ac addasu amcanion rhaglenni hyfforddiant y ceffyl rasio, lle bo angen</w:t>
      </w:r>
    </w:p>
    <w:p>
      <w:pPr>
        <w:numPr>
          <w:ilvl w:val="0"/>
          <w:numId w:val="1"/>
        </w:numPr>
      </w:pPr>
      <w:r>
        <w:t>cyfathrebu'r addasiadau i raglenni hyfforddiant y ceffyl rasio i'r personél perthnasol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​pryd a pham y dylid adolygu amcanion rhaglenni hyfforddiant y ceffyl rasio</w:t>
      </w:r>
    </w:p>
    <w:p>
      <w:pPr>
        <w:numPr>
          <w:ilvl w:val="0"/>
          <w:numId w:val="2"/>
        </w:numPr>
      </w:pPr>
      <w:r>
        <w:t>sut i gael adborth yn ymwneud â chynnydd a chan bwy</w:t>
      </w:r>
    </w:p>
    <w:p>
      <w:pPr>
        <w:numPr>
          <w:ilvl w:val="0"/>
          <w:numId w:val="2"/>
        </w:numPr>
      </w:pPr>
      <w:r>
        <w:t>sut i werthuso'r adborth yn erbyn amcanion rhaglenni hyfforddiant y ceffyl rasio</w:t>
      </w:r>
    </w:p>
    <w:p>
      <w:pPr>
        <w:numPr>
          <w:ilvl w:val="0"/>
          <w:numId w:val="2"/>
        </w:numPr>
      </w:pPr>
      <w:r>
        <w:t>effeithiau seicolegol a chorfforol hyfforddiant ar y ceffylau rasio</w:t>
      </w:r>
    </w:p>
    <w:p>
      <w:pPr>
        <w:numPr>
          <w:ilvl w:val="0"/>
          <w:numId w:val="2"/>
        </w:numPr>
      </w:pPr>
      <w:r>
        <w:t>y rhesymau dros brofi gwaed a phwysigrwydd cysylltu â'r llawfeddyg milfeddygol</w:t>
      </w:r>
    </w:p>
    <w:p>
      <w:pPr>
        <w:numPr>
          <w:ilvl w:val="0"/>
          <w:numId w:val="2"/>
        </w:numPr>
      </w:pPr>
      <w:r>
        <w:t>arwyddocâd adnabod y pwysau corff gorau posibl a'r defnydd o'r pontydd pwyso</w:t>
      </w:r>
    </w:p>
    <w:p>
      <w:pPr>
        <w:numPr>
          <w:ilvl w:val="0"/>
          <w:numId w:val="2"/>
        </w:numPr>
      </w:pPr>
      <w:r>
        <w:t>effaith natur, oed a phrofiad ar ymddygiad ceffylau rasio</w:t>
      </w:r>
    </w:p>
    <w:p>
      <w:pPr>
        <w:numPr>
          <w:ilvl w:val="0"/>
          <w:numId w:val="2"/>
        </w:numPr>
      </w:pPr>
      <w:r>
        <w:t>pam y mae'n bwysig cytuno ar addasiadau i'r rhaglen hyfforddiant gyda'r personél perthnasol</w:t>
      </w:r>
    </w:p>
    <w:p>
      <w:pPr>
        <w:numPr>
          <w:ilvl w:val="0"/>
          <w:numId w:val="2"/>
        </w:numPr>
      </w:pPr>
      <w:r>
        <w:t>y cymhorthion a'r dulliau hyfforddiant a ddefnyddir</w:t>
      </w:r>
    </w:p>
    <w:p>
      <w:pPr>
        <w:numPr>
          <w:ilvl w:val="0"/>
          <w:numId w:val="2"/>
        </w:numPr>
      </w:pPr>
      <w:r>
        <w:t>y cyfleusterau sy'n ofynnol, yn cynnwys porfeydd carlamu, ardaloedd carlamu pob tywydd, clwydi a ffensys</w:t>
      </w:r>
    </w:p>
    <w:p>
      <w:pPr>
        <w:numPr>
          <w:ilvl w:val="0"/>
          <w:numId w:val="2"/>
        </w:numPr>
      </w:pPr>
      <w:r>
        <w:t>dulliau hyfforddiant amgen yn cynnwys; cerddwyr ceffylau a phyllau nofio</w:t>
      </w:r>
    </w:p>
    <w:p>
      <w:pPr>
        <w:numPr>
          <w:ilvl w:val="0"/>
          <w:numId w:val="2"/>
        </w:numPr>
      </w:pPr>
      <w:r>
        <w:t>sut bydd rhaglen fwydo'n newid ar adegau ffitrwydd amrywiol</w:t>
      </w:r>
    </w:p>
    <w:p>
      <w:pPr>
        <w:numPr>
          <w:ilvl w:val="0"/>
          <w:numId w:val="2"/>
        </w:numPr>
      </w:pPr>
      <w:r>
        <w:t>pwysigrwydd pedoli ceffylau rasio yn rheolaidd ac yn gywir</w:t>
      </w:r>
    </w:p>
    <w:p>
      <w:pPr>
        <w:numPr>
          <w:ilvl w:val="0"/>
          <w:numId w:val="2"/>
        </w:numPr>
      </w:pPr>
      <w:r>
        <w:t>rheoliadau Awdurdod Rasio Ceffylau Prydain a rheoliadau eraill yn ymwneud â brechiadau fel mater o drefn</w:t>
      </w:r>
    </w:p>
    <w:p>
      <w:pPr>
        <w:numPr>
          <w:ilvl w:val="0"/>
          <w:numId w:val="2"/>
        </w:numPr>
      </w:pPr>
      <w:r>
        <w:t>sut i adnabod ac asesu effeithiau problemau corfforol ac ymddygiadol ar geffylau rasio a'u hagwedd at waith, a diwygio'r rhaglenni hyfforddiant yn unol â hynny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​Gwerthuso ac addasu rhaglen hyfforddiant ar gyfer ceffylau ar lefelau ffitrwydd amrywiol hyd at ac yn cynnwys ffitrwydd rasio, a chydag amcanion hyfforddiant gwahanol.</w:t>
      </w:r>
    </w:p>
    <w:p>
      <w:pPr/>
      <w:r>
        <w:rPr>
          <w:lang w:val="en-GB"/>
        </w:rPr>
        <w:t>Gwerthuso'r gweithgareddau canlynol:</w:t>
      </w:r>
    </w:p>
    <w:p>
      <w:pPr>
        <w:numPr>
          <w:ilvl w:val="0"/>
          <w:numId w:val="3"/>
        </w:numPr>
      </w:pPr>
      <w:r>
        <w:t>gwaith ffordd</w:t>
      </w:r>
    </w:p>
    <w:p>
      <w:pPr>
        <w:numPr>
          <w:ilvl w:val="0"/>
          <w:numId w:val="3"/>
        </w:numPr>
      </w:pPr>
      <w:r>
        <w:t>gwaith cyflym</w:t>
      </w:r>
    </w:p>
    <w:p>
      <w:pPr>
        <w:numPr>
          <w:ilvl w:val="0"/>
          <w:numId w:val="3"/>
        </w:numPr>
      </w:pPr>
      <w:r>
        <w:t>gwaith ffitrwydd fel mater o drefn</w:t>
      </w:r>
    </w:p>
    <w:p>
      <w:pPr>
        <w:numPr>
          <w:ilvl w:val="0"/>
          <w:numId w:val="3"/>
        </w:numPr>
      </w:pPr>
      <w:r>
        <w:t>hyfforddi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ceffylau rasio; hyfforddiant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001BD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56FAF7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47CECD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f61eca145ba4976" /><Relationship Type="http://schemas.openxmlformats.org/officeDocument/2006/relationships/numbering" Target="/word/numbering.xml" Id="Rf9be0cac2c484c93" /><Relationship Type="http://schemas.openxmlformats.org/officeDocument/2006/relationships/settings" Target="/word/settings.xml" Id="R760913262dcf4f83" /><Relationship Type="http://schemas.openxmlformats.org/officeDocument/2006/relationships/image" Target="/word/media/a453ebbe-3c88-4317-a2db-7fe6610b91d4.png" Id="R0f584abdf73e4551" /></Relationships>
</file>