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e3708a8cba491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LANEq312</w:t>
            </w:r>
            <w:r>
              <w:rPr>
                <w:b/>
              </w:rPr>
              <w:br/>
            </w:r>
            <w:r>
              <w:rPr>
                <w:b/>
              </w:rPr>
              <w:t>Rheoli ceffylau pan fyddant yn cael eu troi allan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83b33fabad4d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rheoli ceffylau pan fyddant yn cael eu troi allan. Bydd hyn yn cynnwys gwirio'r ceffylau a'r tir fel mater o drefn.</w:t>
      </w:r>
    </w:p>
    <w:p>
      <w:pPr/>
      <w:r>
        <w:rPr>
          <w:lang w:val="en-GB"/>
        </w:rPr>
        <w:t>Dylech fod yn gallu asesu ffiniau ac unrhyw loches, a gwirio ymddygiad a chyflwr y ceffylau.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asesu bod ffiniau'r tir a'r llochesi yn addas ac yn ddiogel ar gyfer ceffylau</w:t>
      </w:r>
    </w:p>
    <w:p>
      <w:pPr>
        <w:numPr>
          <w:ilvl w:val="0"/>
          <w:numId w:val="1"/>
        </w:numPr>
      </w:pPr>
      <w:r>
        <w:t>sicrhau bod cyflenwad digonol o ddŵr heb ei halogi ar gael</w:t>
      </w:r>
    </w:p>
    <w:p>
      <w:pPr>
        <w:numPr>
          <w:ilvl w:val="0"/>
          <w:numId w:val="1"/>
        </w:numPr>
      </w:pPr>
      <w:r>
        <w:t>rheoli'r gwaith o droi ceffylau allan fel y bo'n briodol</w:t>
      </w:r>
    </w:p>
    <w:p>
      <w:pPr>
        <w:numPr>
          <w:ilvl w:val="0"/>
          <w:numId w:val="1"/>
        </w:numPr>
      </w:pPr>
      <w:r>
        <w:t>gwirio ymddygiad a diogelwch ceffylau yn rheolaidd a hysbysu fel bo angen, yn unol â'r gweithdrefnau</w:t>
      </w:r>
    </w:p>
    <w:p>
      <w:pPr>
        <w:numPr>
          <w:ilvl w:val="0"/>
          <w:numId w:val="1"/>
        </w:numPr>
      </w:pPr>
      <w:r>
        <w:t>trefnu'r gwaith o ddal a dod â cheffylau i mewn</w:t>
      </w:r>
    </w:p>
    <w:p>
      <w:pPr>
        <w:numPr>
          <w:ilvl w:val="0"/>
          <w:numId w:val="1"/>
        </w:numPr>
      </w:pPr>
      <w:r>
        <w:t>monitro a chynnal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 peryglon posibl wrth symud, rhyddhau a dal ceffylau</w:t>
      </w:r>
    </w:p>
    <w:p>
      <w:pPr>
        <w:numPr>
          <w:ilvl w:val="0"/>
          <w:numId w:val="2"/>
        </w:numPr>
      </w:pPr>
      <w:r>
        <w:t>y dulliau o droi ceffylau allan ar dir pori rheolaidd a newydd</w:t>
      </w:r>
    </w:p>
    <w:p>
      <w:pPr>
        <w:numPr>
          <w:ilvl w:val="0"/>
          <w:numId w:val="2"/>
        </w:numPr>
      </w:pPr>
      <w:r>
        <w:t>pa mor aml i wirio'r ceffyl, y cae a'r dwr yn dibynnu ar yr adeg o'r flwyddyn a'r tywydd</w:t>
      </w:r>
    </w:p>
    <w:p>
      <w:pPr>
        <w:numPr>
          <w:ilvl w:val="0"/>
          <w:numId w:val="2"/>
        </w:numPr>
      </w:pPr>
      <w:r>
        <w:t>y wybodaeth sydd angen ei hysbysu a'i chofnodi</w:t>
      </w:r>
    </w:p>
    <w:p>
      <w:pPr>
        <w:numPr>
          <w:ilvl w:val="0"/>
          <w:numId w:val="2"/>
        </w:numPr>
      </w:pPr>
      <w:r>
        <w:t>sut i gyflwyno ceffyl newydd i grwp sydd wedi ei sefydlu</w:t>
      </w:r>
    </w:p>
    <w:p>
      <w:pPr>
        <w:numPr>
          <w:ilvl w:val="0"/>
          <w:numId w:val="2"/>
        </w:numPr>
      </w:pPr>
      <w:r>
        <w:t>ymddygiad grwp ceffylau</w:t>
      </w:r>
    </w:p>
    <w:p>
      <w:pPr>
        <w:numPr>
          <w:ilvl w:val="0"/>
          <w:numId w:val="2"/>
        </w:numPr>
      </w:pPr>
      <w:r>
        <w:t>y peryglon i geffylau, i chi eich hun ac i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​Darparu tystiolaeth perfformiad ar gyfer y canlynol:</w:t>
      </w:r>
    </w:p>
    <w:p>
      <w:pPr>
        <w:numPr>
          <w:ilvl w:val="0"/>
          <w:numId w:val="3"/>
        </w:numPr>
      </w:pPr>
      <w:r>
        <w:t>rhyddhau ceffyl ar dir pori</w:t>
      </w:r>
    </w:p>
    <w:p>
      <w:pPr>
        <w:numPr>
          <w:ilvl w:val="0"/>
          <w:numId w:val="3"/>
        </w:numPr>
      </w:pPr>
      <w:r>
        <w:t>dal ceffyl ar dir pori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​Ffiniau:</w:t>
      </w:r>
    </w:p>
    <w:p>
      <w:pPr>
        <w:numPr>
          <w:ilvl w:val="0"/>
          <w:numId w:val="4"/>
        </w:numPr>
      </w:pPr>
      <w:r>
        <w:t>gatiau</w:t>
      </w:r>
    </w:p>
    <w:p>
      <w:pPr>
        <w:numPr>
          <w:ilvl w:val="0"/>
          <w:numId w:val="4"/>
        </w:numPr>
      </w:pPr>
      <w:r>
        <w:t>muriau</w:t>
      </w:r>
    </w:p>
    <w:p>
      <w:pPr>
        <w:numPr>
          <w:ilvl w:val="0"/>
          <w:numId w:val="4"/>
        </w:numPr>
      </w:pPr>
      <w:r>
        <w:t>ffensys</w:t>
      </w:r>
    </w:p>
    <w:p>
      <w:pPr>
        <w:numPr>
          <w:ilvl w:val="0"/>
          <w:numId w:val="4"/>
        </w:numPr>
      </w:pPr>
      <w:r>
        <w:t>ffosydd</w:t>
      </w:r>
    </w:p>
    <w:p>
      <w:pPr>
        <w:numPr>
          <w:ilvl w:val="0"/>
          <w:numId w:val="4"/>
        </w:numPr>
      </w:pPr>
      <w:r>
        <w:t>gwrychoedd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pori; ymarfer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4BF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2DCAD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E2A11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49E9F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5a05e9b68c4274" /><Relationship Type="http://schemas.openxmlformats.org/officeDocument/2006/relationships/numbering" Target="/word/numbering.xml" Id="R2fffff2521a04bca" /><Relationship Type="http://schemas.openxmlformats.org/officeDocument/2006/relationships/settings" Target="/word/settings.xml" Id="Rc9a8e3ece1944966" /><Relationship Type="http://schemas.openxmlformats.org/officeDocument/2006/relationships/image" Target="/word/media/a3ce36cf-b2dc-4e41-9ed0-14955f4343ed.png" Id="R6a83b33fabad4de5" /></Relationships>
</file>