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8d9a5e358542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LANEq311</w:t>
            </w:r>
            <w:r>
              <w:rPr>
                <w:b/>
              </w:rPr>
              <w:br/>
            </w:r>
            <w:r>
              <w:rPr>
                <w:b/>
              </w:rPr>
              <w:t>Paratoi ceffylau rasio ar gyfer eu cyfrwyo a’r cylch arddangos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dcc6b36840c4a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ceffylau rasio ar gyfer eu cyfrwyo a'r cylch arddangos.</w:t>
      </w:r>
    </w:p>
    <w:p>
      <w:pPr/>
      <w:r>
        <w:rPr>
          <w:lang w:val="en-GB"/>
        </w:rPr>
        <w:t>Mae'r safon hon yn cynnwys dethol a gosod y cyfrwyau a'r offer. Dylech allu paratoi'r ceffyl rasio ar gyfer y cylch arddangos.</w:t>
      </w:r>
    </w:p>
    <w:p>
      <w:pPr/>
      <w:r>
        <w:rPr>
          <w:lang w:val="en-GB"/>
        </w:rPr>
        <w:t>Dylech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cynllunio'r weithdrefn gyfrwyo yn unol â rhaglen y ras a pharatoi ceffyl rasio ar gyfer ei gyfrwyo</w:t>
      </w:r>
    </w:p>
    <w:p>
      <w:pPr>
        <w:numPr>
          <w:ilvl w:val="0"/>
          <w:numId w:val="1"/>
        </w:numPr>
      </w:pPr>
      <w:r>
        <w:t>dethol a gosod y cyfrwyau a'r offer priodol</w:t>
      </w:r>
    </w:p>
    <w:p>
      <w:pPr>
        <w:numPr>
          <w:ilvl w:val="0"/>
          <w:numId w:val="1"/>
        </w:numPr>
      </w:pPr>
      <w:r>
        <w:t>adnabod a hysbysu ynghylch unrhyw ddiffygion neu niwed i'r cyfrwy a'r offer a chymryd camau priodol</w:t>
      </w:r>
    </w:p>
    <w:p>
      <w:pPr>
        <w:numPr>
          <w:ilvl w:val="0"/>
          <w:numId w:val="1"/>
        </w:numPr>
      </w:pPr>
      <w:r>
        <w:t>trin ac atal y ceffyl mewn ffordd nad yw'n peryglu lles anifeiliaid, sy'n osgoi ymddygiad sy'n achosi pryder yn ymwneud â lles ac sy'n cynnal iechyd a diogelwch</w:t>
      </w:r>
    </w:p>
    <w:p>
      <w:pPr>
        <w:numPr>
          <w:ilvl w:val="0"/>
          <w:numId w:val="1"/>
        </w:numPr>
      </w:pPr>
      <w:r>
        <w:t>paratoi'r ceffyl rasio ar gyfer y cylch arddangos yn unol â'r gofynion</w:t>
      </w:r>
    </w:p>
    <w:p>
      <w:pPr>
        <w:numPr>
          <w:ilvl w:val="0"/>
          <w:numId w:val="1"/>
        </w:numPr>
      </w:pPr>
      <w:r>
        <w:t>monitro a chynnal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gweithdrefnau'r cae ras a rheolau rasio</w:t>
      </w:r>
    </w:p>
    <w:p>
      <w:pPr>
        <w:numPr>
          <w:ilvl w:val="0"/>
          <w:numId w:val="2"/>
        </w:numPr>
      </w:pPr>
      <w:r>
        <w:t>sut i gyfrwyo ceffylau a'r anawsterau y gellid dod ar eu traws</w:t>
      </w:r>
    </w:p>
    <w:p>
      <w:pPr>
        <w:numPr>
          <w:ilvl w:val="0"/>
          <w:numId w:val="2"/>
        </w:numPr>
      </w:pPr>
      <w:r>
        <w:t>diben a sut i osod offer</w:t>
      </w:r>
    </w:p>
    <w:p>
      <w:pPr>
        <w:numPr>
          <w:ilvl w:val="0"/>
          <w:numId w:val="2"/>
        </w:numPr>
      </w:pPr>
      <w:r>
        <w:t>pwysigrwydd defnyddio technegau trin ac atal a lleihau straen i'r ceffyl, a pheryglon i chi eich hun ac eraill</w:t>
      </w:r>
    </w:p>
    <w:p>
      <w:pPr>
        <w:numPr>
          <w:ilvl w:val="0"/>
          <w:numId w:val="2"/>
        </w:numPr>
      </w:pPr>
      <w:r>
        <w:t>gofynion rheoliadol offer</w:t>
      </w:r>
    </w:p>
    <w:p>
      <w:pPr>
        <w:numPr>
          <w:ilvl w:val="0"/>
          <w:numId w:val="2"/>
        </w:numPr>
      </w:pPr>
      <w:r>
        <w:t>sut i baratoi ceffylau ar gyfer y cylch arddangos</w:t>
      </w:r>
    </w:p>
    <w:p>
      <w:pPr>
        <w:numPr>
          <w:ilvl w:val="0"/>
          <w:numId w:val="2"/>
        </w:numPr>
      </w:pPr>
      <w:r>
        <w:t>casglu cyfrwyau ac offer ar ôl pwyso allan</w:t>
      </w:r>
    </w:p>
    <w:p>
      <w:pPr>
        <w:numPr>
          <w:ilvl w:val="0"/>
          <w:numId w:val="2"/>
        </w:numPr>
      </w:pPr>
      <w:r>
        <w:t>y peryglon i geffylau, i chi eich hun ac eraill a sut y caiff y rhain eu rheoli  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Dewis a gosod yr offer canlynol:</w:t>
      </w:r>
    </w:p>
    <w:p>
      <w:pPr>
        <w:numPr>
          <w:ilvl w:val="0"/>
          <w:numId w:val="3"/>
        </w:numPr>
      </w:pPr>
      <w:r>
        <w:t>pl</w:t>
      </w:r>
    </w:p>
    <w:p>
      <w:pPr>
        <w:numPr>
          <w:ilvl w:val="0"/>
          <w:numId w:val="3"/>
        </w:numPr>
      </w:pPr>
      <w:r>
        <w:t>â</w:t>
      </w:r>
    </w:p>
    <w:p>
      <w:pPr>
        <w:numPr>
          <w:ilvl w:val="0"/>
          <w:numId w:val="3"/>
        </w:numPr>
      </w:pPr>
      <w:r>
        <w:t>t brest</w:t>
      </w:r>
    </w:p>
    <w:p>
      <w:pPr>
        <w:numPr>
          <w:ilvl w:val="0"/>
          <w:numId w:val="3"/>
        </w:numPr>
      </w:pPr>
      <w:r>
        <w:t>cengl brest</w:t>
      </w:r>
    </w:p>
    <w:p>
      <w:pPr>
        <w:numPr>
          <w:ilvl w:val="0"/>
          <w:numId w:val="3"/>
        </w:numPr>
      </w:pPr>
      <w:r>
        <w:t>ffrwynau dall</w:t>
      </w:r>
    </w:p>
    <w:p>
      <w:pPr>
        <w:numPr>
          <w:ilvl w:val="0"/>
          <w:numId w:val="3"/>
        </w:numPr>
      </w:pPr>
      <w:r>
        <w:t>cysgod llygaid</w:t>
      </w:r>
    </w:p>
    <w:p>
      <w:pPr>
        <w:numPr>
          <w:ilvl w:val="0"/>
          <w:numId w:val="3"/>
        </w:numPr>
      </w:pPr>
      <w:r>
        <w:t>lliain pwysau</w:t>
      </w:r>
    </w:p>
    <w:p>
      <w:pPr>
        <w:numPr>
          <w:ilvl w:val="0"/>
          <w:numId w:val="3"/>
        </w:numPr>
      </w:pPr>
      <w:r>
        <w:t>rhwyd</w:t>
      </w:r>
    </w:p>
    <w:p>
      <w:pPr>
        <w:numPr>
          <w:ilvl w:val="0"/>
          <w:numId w:val="3"/>
        </w:numPr>
      </w:pPr>
      <w:r>
        <w:t>strap tafod</w:t>
      </w:r>
    </w:p>
    <w:p>
      <w:pPr>
        <w:numPr>
          <w:ilvl w:val="0"/>
          <w:numId w:val="3"/>
        </w:numPr>
      </w:pPr>
      <w:r>
        <w:t>tondres</w:t>
      </w:r>
    </w:p>
    <w:p>
      <w:pPr>
        <w:numPr>
          <w:ilvl w:val="0"/>
          <w:numId w:val="3"/>
        </w:numPr>
      </w:pPr>
      <w:r>
        <w:t>band trwyn Awstralia</w:t>
      </w:r>
    </w:p>
    <w:p>
      <w:pPr>
        <w:numPr>
          <w:ilvl w:val="0"/>
          <w:numId w:val="3"/>
        </w:numPr>
      </w:pPr>
      <w:r>
        <w:t>gorchudd llygaid</w:t>
      </w:r>
    </w:p>
    <w:p>
      <w:pPr>
        <w:numPr>
          <w:ilvl w:val="0"/>
          <w:numId w:val="3"/>
        </w:numPr>
      </w:pPr>
      <w:r>
        <w:t>lliain rhif</w:t>
      </w:r>
    </w:p>
    <w:p>
      <w:pPr>
        <w:numPr>
          <w:ilvl w:val="0"/>
          <w:numId w:val="3"/>
        </w:numPr>
      </w:pPr>
      <w:r>
        <w:t>mortical Gwyddelig</w:t>
      </w:r>
    </w:p>
    <w:p>
      <w:pPr>
        <w:numPr>
          <w:ilvl w:val="0"/>
          <w:numId w:val="3"/>
        </w:numPr>
      </w:pPr>
      <w:r>
        <w:t>siami/sgrim/pad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cyfrwy; arddangos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6CF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82C6F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0DBB9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16c171991f244c2" /><Relationship Type="http://schemas.openxmlformats.org/officeDocument/2006/relationships/numbering" Target="/word/numbering.xml" Id="R74fa830f5359417a" /><Relationship Type="http://schemas.openxmlformats.org/officeDocument/2006/relationships/settings" Target="/word/settings.xml" Id="Ra6b6069c3dc24da7" /><Relationship Type="http://schemas.openxmlformats.org/officeDocument/2006/relationships/image" Target="/word/media/03421814-d0a1-4acf-bda5-ae2e9c847040.png" Id="R9dcc6b36840c4a52" /></Relationships>
</file>