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5336968d548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LANEq239</w:t>
            </w:r>
            <w:r>
              <w:rPr>
                <w:b/>
              </w:rPr>
              <w:br/>
            </w:r>
            <w:r>
              <w:rPr>
                <w:b/>
              </w:rPr>
              <w:t>Paratoi a gofalu am gerbydau wedi eu tynnu gan geffyl, cyfarpar amaethyddol ac offer cysylltiedig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d92b78d56045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gofalu am gerbydau wedi eu tynnu gan geffyl, cyfarpar amaethyddol ac offer cysylltiedig.</w:t>
      </w:r>
    </w:p>
    <w:p>
      <w:pPr/>
      <w:r>
        <w:rPr>
          <w:lang w:val="en-GB"/>
        </w:rPr>
        <w:t>Bydd yn cynnwys glanhau'r cerbyd neu'r cyfarpar a'r offer i'r safon sy'n ofynnol ar gyfer ei ddefnyddio, cynnal gwiriadau diogelwch fel mater o drefn cyn mynd ar daith, hysbysu ynghylch y canfyddiadau a gweithredu yn unol â'r cyfarwyddiadau er mwyn sicrhau bod y cerbyd neu'r cyfarpar a'r offer yn addas at y diben y'u bwriadwyd.</w:t>
      </w:r>
    </w:p>
    <w:p>
      <w:pPr/>
      <w:r>
        <w:rPr>
          <w:lang w:val="en-GB"/>
        </w:rPr>
        <w:t>Mae'r safon hefyd yn cynnwys gallu nodi mathau gwahanol o gerbydau sy'n cael eu tynnu gan geffyl, cyfarpar amaethyddol ac offer sy'n ymwneud â gyrru, a'u cydrannau. Mae hefyd yn cynnwys deall eu defnydd a'u swyddogaethau cywir.</w:t>
      </w:r>
    </w:p>
    <w:p>
      <w:pPr/>
      <w:r>
        <w:rPr>
          <w:lang w:val="en-GB"/>
        </w:rPr>
        <w:t>Mae'r safon hon yn addas ar gyfer unrhyw un sydd yn gysylltiedig â pharatoi a gofalu am gerbydau sy'n cael eu tynnu gan geffyl, cyfarpar amaethyddol ac offer cysylltiedig.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glanhau a pharatoi'r cerbydau sy'n cael eu tynnu gan geffyl, cyfarpar amaethyddol ac offer cysylltiedig i safon briodol ar gyfer y defnydd y'u bwriadwyd</w:t>
      </w:r>
    </w:p>
    <w:p>
      <w:pPr>
        <w:numPr>
          <w:ilvl w:val="0"/>
          <w:numId w:val="1"/>
        </w:numPr>
      </w:pPr>
      <w:r>
        <w:t>cynnal a chadw'r cerbydau sy'n cael eu tynnu gan geffyl, cyfarpar amaethyddol ac offer cysylltiedig</w:t>
      </w:r>
    </w:p>
    <w:p>
      <w:pPr>
        <w:numPr>
          <w:ilvl w:val="0"/>
          <w:numId w:val="1"/>
        </w:numPr>
      </w:pPr>
      <w:r>
        <w:t>cynnal gwiriadau cyn defnyddio'r cerbydau wedi eu tynnu gan geffyl, cyfarpar amaethyddol ac offer cysylltiedig am draul a niwed</w:t>
      </w:r>
    </w:p>
    <w:p>
      <w:pPr>
        <w:numPr>
          <w:ilvl w:val="0"/>
          <w:numId w:val="1"/>
        </w:numPr>
      </w:pPr>
      <w:r>
        <w:t>gweithredu yn unol â'r cyfarwyddiadau er mwyn sicrhau bod y cerbydau sy'n cael eu tynnu gan geffyl, cyfarpar amaethyddol ac offer cysylltiedig yn addas at y diben cyn eu defnyddio</w:t>
      </w:r>
    </w:p>
    <w:p>
      <w:pPr>
        <w:numPr>
          <w:ilvl w:val="0"/>
          <w:numId w:val="1"/>
        </w:numPr>
      </w:pPr>
      <w:r>
        <w:t>sicrhau bod yr holl offer yn ymwneud â gyrru yn ei le yn gywir cyn ei ddefnyddio</w:t>
      </w:r>
    </w:p>
    <w:p>
      <w:pPr>
        <w:numPr>
          <w:ilvl w:val="0"/>
          <w:numId w:val="1"/>
        </w:numPr>
      </w:pPr>
      <w:r>
        <w:t>gofalu am y cerbydau wedi eu tynnu gan geffyl, cyfarpar amaethyddol ac offer cysylltiedig ar ôl eu defnyddio, a chynnal gwiriadau ar ôl eu defnyddio am arwyddion o draul neu niwed</w:t>
      </w:r>
    </w:p>
    <w:p>
      <w:pPr>
        <w:numPr>
          <w:ilvl w:val="0"/>
          <w:numId w:val="1"/>
        </w:numPr>
      </w:pPr>
      <w:r>
        <w:t>hysbysu ynghylch unrhyw feysydd sydd yn peri pryder a gweithredu yn unol â'r cyfarwyddiadau</w:t>
      </w:r>
    </w:p>
    <w:p>
      <w:pPr>
        <w:numPr>
          <w:ilvl w:val="0"/>
          <w:numId w:val="1"/>
        </w:numPr>
      </w:pPr>
      <w:r>
        <w:t>storio cerbydau wedi eu tynnu gan geffyl, cyfarpar amaethyddol ac offer cysylltiedig yn briodol ar ôl eu defnyddio</w:t>
      </w:r>
    </w:p>
    <w:p>
      <w:pPr>
        <w:numPr>
          <w:ilvl w:val="0"/>
          <w:numId w:val="1"/>
        </w:numPr>
      </w:pPr>
      <w:r>
        <w:t>cynnal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mewn perthynas â pharatoi cerbydau wedi eu tynnu gan geffyl, cyfarpar amaethyddol ac offer cysylltiedig ar gyfer eu defnyddio</w:t>
      </w:r>
    </w:p>
    <w:p>
      <w:pPr>
        <w:numPr>
          <w:ilvl w:val="0"/>
          <w:numId w:val="2"/>
        </w:numPr>
      </w:pPr>
      <w:r>
        <w:t>ystod o gerbydau wedi eu tynnu gan geffyl neu gyfarpar amaethyddol ac offer cysylltiedig, a'u defnydd a'u swyddogaethau cywir</w:t>
      </w:r>
    </w:p>
    <w:p>
      <w:pPr>
        <w:numPr>
          <w:ilvl w:val="0"/>
          <w:numId w:val="2"/>
        </w:numPr>
      </w:pPr>
      <w:r>
        <w:t>rhannau sylfaenol cerbydau wedi eu tynnu gan geffyl neu gyfarpar amaethyddol, a swyddogaethau pob rhan ac eitem</w:t>
      </w:r>
    </w:p>
    <w:p>
      <w:pPr>
        <w:numPr>
          <w:ilvl w:val="0"/>
          <w:numId w:val="2"/>
        </w:numPr>
      </w:pPr>
      <w:r>
        <w:t>pwysigrwydd cynnal gwiriadau cyn ac ar ôl defnyddio am draul neu niwed</w:t>
      </w:r>
    </w:p>
    <w:p>
      <w:pPr>
        <w:numPr>
          <w:ilvl w:val="0"/>
          <w:numId w:val="2"/>
        </w:numPr>
      </w:pPr>
      <w:r>
        <w:t>sut i gynnal a chadw cerbydau wedi eu tynnu gan geffyl, cyfarpar amaethyddol ac offer cysylltiedig fel mater o drefn</w:t>
      </w:r>
    </w:p>
    <w:p>
      <w:pPr>
        <w:numPr>
          <w:ilvl w:val="0"/>
          <w:numId w:val="2"/>
        </w:numPr>
      </w:pPr>
      <w:r>
        <w:t>sut i storio cerbydau wedi eu tynnu gan geffyl, cyfarpar amaethyddol ac offer yn gywir pan nad ydynt yn cael eu defnyddio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cerbydau; gyrru; amaethyddol; ffermio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5DD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ED7C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1d88c5901940b7" /><Relationship Type="http://schemas.openxmlformats.org/officeDocument/2006/relationships/numbering" Target="/word/numbering.xml" Id="R26925b12ed144b81" /><Relationship Type="http://schemas.openxmlformats.org/officeDocument/2006/relationships/settings" Target="/word/settings.xml" Id="R8da350ca9f204574" /><Relationship Type="http://schemas.openxmlformats.org/officeDocument/2006/relationships/image" Target="/word/media/8e0d504f-ad76-482b-ae15-f5eeb9c40755.png" Id="R48d92b78d560459b" /></Relationships>
</file>