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103e86a2c2400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LANEq234</w:t>
            </w:r>
            <w:r>
              <w:rPr>
                <w:b/>
              </w:rPr>
              <w:br/>
            </w:r>
            <w:r>
              <w:rPr>
                <w:b/>
              </w:rPr>
              <w:t>Cynorthwyo i gael cesig i fwrw ebol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80e026c0900488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chynorthwyo i gael cesig i fwrw ebol. Gallai hyn gynnwys herian caseg a'i sganio neu gynorthwyo i baratoi caseg ar gyfer ffrwythloni artiffisial, gan adnabod arwyddion caseg mewn tymor a chwblhau cofnodion stalwyni priodol.</w:t>
      </w:r>
    </w:p>
    <w:p>
      <w:pPr/>
      <w:r>
        <w:rPr>
          <w:lang w:val="en-GB"/>
        </w:rPr>
        <w:t>Byddai'r gwaith a ddisgrifir yn y safon hon yn cael ei wneud yn dilyn cytundeb gyda goruchwylydd am y cyfrifoldebau a'r dulliau o weithio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yn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cynorthwyo i gael cesig i fwrw ebol trwy ddal, cyflwyno a lleoli'r gaseg yn gywir o dan oruchwyliaeth a lle y bo'n briodol, cynorthwyo i sganio'r gaseg, ar gyfer ffrwythloni naturiol neu ffrwythloni artiffisial</w:t>
      </w:r>
    </w:p>
    <w:p>
      <w:pPr>
        <w:numPr>
          <w:ilvl w:val="0"/>
          <w:numId w:val="1"/>
        </w:numPr>
      </w:pPr>
      <w:r>
        <w:t>nodi adweithiau'r gaseg i geffylau eraill, yn arbennig gwrywod a hysbysu'r person priodol ynghylch y rhain</w:t>
      </w:r>
    </w:p>
    <w:p>
      <w:pPr>
        <w:numPr>
          <w:ilvl w:val="0"/>
          <w:numId w:val="1"/>
        </w:numPr>
      </w:pPr>
      <w:r>
        <w:t>rhoi gwybodaeth ar gyfer cwblhau dogfennau stalwyni</w:t>
      </w:r>
    </w:p>
    <w:p>
      <w:pPr>
        <w:numPr>
          <w:ilvl w:val="0"/>
          <w:numId w:val="1"/>
        </w:numPr>
      </w:pPr>
      <w:r>
        <w:t>cynnal lefelau hylendid a bioddiogelwch addas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y rhesymau dros herian a/neu sganio i ganfod oestrws naill ai ar gyfer ffrwythloni naturiol neu ffrwythloni artiffisial</w:t>
      </w:r>
    </w:p>
    <w:p>
      <w:pPr>
        <w:numPr>
          <w:ilvl w:val="0"/>
          <w:numId w:val="2"/>
        </w:numPr>
      </w:pPr>
      <w:r>
        <w:t>pwysigrwydd arsylwi arwyddion o oestrws</w:t>
      </w:r>
    </w:p>
    <w:p>
      <w:pPr>
        <w:numPr>
          <w:ilvl w:val="0"/>
          <w:numId w:val="2"/>
        </w:numPr>
      </w:pPr>
      <w:r>
        <w:t>y broses ffrwythloni neu 'ffrwythloni artiffisial (A.I.) a'r defnydd cywir o stociau yn y naill achos a'r llall</w:t>
      </w:r>
    </w:p>
    <w:p>
      <w:pPr>
        <w:numPr>
          <w:ilvl w:val="0"/>
          <w:numId w:val="2"/>
        </w:numPr>
      </w:pPr>
      <w:r>
        <w:t>prif gyfnodau oestrws yn y gaseg</w:t>
      </w:r>
    </w:p>
    <w:p>
      <w:pPr>
        <w:numPr>
          <w:ilvl w:val="0"/>
          <w:numId w:val="2"/>
        </w:numPr>
      </w:pPr>
      <w:r>
        <w:t>adweithiau stalwyni i gesig gydag oestrws</w:t>
      </w:r>
    </w:p>
    <w:p>
      <w:pPr>
        <w:numPr>
          <w:ilvl w:val="0"/>
          <w:numId w:val="2"/>
        </w:numPr>
      </w:pPr>
      <w:r>
        <w:t>y pwyntiau i fod yn ymwybodol ohonynt wrth weithio gyda herwyr a stalwyni, yn cynnwys peryglon posibl</w:t>
      </w:r>
    </w:p>
    <w:p>
      <w:pPr>
        <w:numPr>
          <w:ilvl w:val="0"/>
          <w:numId w:val="2"/>
        </w:numPr>
      </w:pPr>
      <w:r>
        <w:t>pwysigrwydd cynnal hylendid a bioddiogelwch wrth atgenhedlu, a'r dulliau o gyflawni hyn</w:t>
      </w:r>
    </w:p>
    <w:p>
      <w:pPr>
        <w:numPr>
          <w:ilvl w:val="0"/>
          <w:numId w:val="2"/>
        </w:numPr>
      </w:pPr>
      <w:r>
        <w:t>pwysigrwydd cynnal dogfennau stalwyni a'r math o wybodaeth y mae angen ei chofnodi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Cynnal y wybodaeth ganlynol am y stalwyn:</w:t>
      </w:r>
    </w:p>
    <w:p>
      <w:pPr>
        <w:numPr>
          <w:ilvl w:val="0"/>
          <w:numId w:val="3"/>
        </w:numPr>
      </w:pPr>
      <w:r>
        <w:t>dyddiad bwrw ebol</w:t>
      </w:r>
    </w:p>
    <w:p>
      <w:pPr>
        <w:numPr>
          <w:ilvl w:val="0"/>
          <w:numId w:val="3"/>
        </w:numPr>
      </w:pPr>
      <w:r>
        <w:t>cesig</w:t>
      </w:r>
    </w:p>
    <w:p>
      <w:pPr>
        <w:numPr>
          <w:ilvl w:val="0"/>
          <w:numId w:val="3"/>
        </w:numPr>
      </w:pPr>
      <w:r>
        <w:t>stalwyni</w:t>
      </w:r>
    </w:p>
    <w:p>
      <w:pPr>
        <w:numPr>
          <w:ilvl w:val="0"/>
          <w:numId w:val="3"/>
        </w:numPr>
      </w:pPr>
      <w:r>
        <w:t>herian a ffrwythloni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LANEq234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caseg; ebol; beichiogrwydd, herian; stalwyn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C1A9EF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70AC1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5B8601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63e58a4953a44d4" /><Relationship Type="http://schemas.openxmlformats.org/officeDocument/2006/relationships/numbering" Target="/word/numbering.xml" Id="R12070b4d632f4710" /><Relationship Type="http://schemas.openxmlformats.org/officeDocument/2006/relationships/settings" Target="/word/settings.xml" Id="R36e59b9bdee54d47" /><Relationship Type="http://schemas.openxmlformats.org/officeDocument/2006/relationships/image" Target="/word/media/22a447dc-c4c7-473e-9eb1-66c92ee7a3e3.png" Id="R180e026c0900488f" /></Relationships>
</file>