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6b8a07f5d4f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LANEq210</w:t>
            </w:r>
            <w:r>
              <w:rPr>
                <w:b/>
              </w:rPr>
              <w:br/>
            </w:r>
            <w:r>
              <w:rPr>
                <w:b/>
              </w:rPr>
              <w:t>Cymhwyso, gosod a chynnal a chadw harneisiau ac offer ceffylau ar gyfer ymarfer marchogaeth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c13bb72b0c41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chymhwyso, gosod a chynnal a chadw harneisiau ac offer ceffylau ar gyfer ymarfer marchogaeth gydag ystod o geffylau.</w:t>
      </w:r>
    </w:p>
    <w:p>
      <w:pPr/>
      <w:r>
        <w:rPr>
          <w:lang w:val="en-GB"/>
        </w:rPr>
        <w:t>Mae'n cynnwys gosod harneisiau ar geffylau yn barod ar gyfer ymarfer. Bydd angen i chi osod, tynnu a chynnal a chadw harneisiau ac offer ceffylau priodol.</w:t>
      </w:r>
    </w:p>
    <w:p>
      <w:pPr/>
      <w:r>
        <w:rPr>
          <w:lang w:val="en-GB"/>
        </w:rPr>
        <w:t>Byddai'r gwaith a ddisgrifir yn y safon hon yn cael ei wneud yn dilyn gwaith cytundeb gyda goruchwylydd am gyfrifoldebau a dulliau'r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cael eglurhad pan nad yw'r cyfarwyddiadau'n glir</w:t>
      </w:r>
    </w:p>
    <w:p>
      <w:pPr>
        <w:numPr>
          <w:ilvl w:val="0"/>
          <w:numId w:val="1"/>
        </w:numPr>
      </w:pPr>
      <w:r>
        <w:t>cymhwyso a gosod harneisiau ac offer ceffylau addas ar geffylau ar gyfer ymarfer marchogaeth</w:t>
      </w:r>
    </w:p>
    <w:p>
      <w:pPr>
        <w:numPr>
          <w:ilvl w:val="0"/>
          <w:numId w:val="1"/>
        </w:numPr>
      </w:pPr>
      <w:r>
        <w:t>tynnu harneisiau ac offer oddi ar geffylau ar ôl ymarfer</w:t>
      </w:r>
    </w:p>
    <w:p>
      <w:pPr>
        <w:numPr>
          <w:ilvl w:val="0"/>
          <w:numId w:val="1"/>
        </w:numPr>
      </w:pPr>
      <w:r>
        <w:t>hysbysu'r person priodol ynghylch unrhyw broblemau</w:t>
      </w:r>
    </w:p>
    <w:p>
      <w:pPr>
        <w:numPr>
          <w:ilvl w:val="0"/>
          <w:numId w:val="1"/>
        </w:numPr>
      </w:pPr>
      <w:r>
        <w:t>glanhau, cynnal a chadw a storio harneisiau ac offer ceffylau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egwyddorion cymhwyso, gosod a chynnal a chadw harneisiau ac offer ceffylau ar gyfer ymarfer marchogaeth</w:t>
      </w:r>
    </w:p>
    <w:p>
      <w:pPr>
        <w:numPr>
          <w:ilvl w:val="0"/>
          <w:numId w:val="2"/>
        </w:numPr>
      </w:pPr>
      <w:r>
        <w:t>y rhesymau dros wirio'r ceffyl am esmwythdra a diogelwch</w:t>
      </w:r>
    </w:p>
    <w:p>
      <w:pPr>
        <w:numPr>
          <w:ilvl w:val="0"/>
          <w:numId w:val="2"/>
        </w:numPr>
      </w:pPr>
      <w:r>
        <w:t>yr ystod o harneisiau ac offer ceffylau sy'n cael eu defnyddio'n gyffredin</w:t>
      </w:r>
    </w:p>
    <w:p>
      <w:pPr>
        <w:numPr>
          <w:ilvl w:val="0"/>
          <w:numId w:val="2"/>
        </w:numPr>
      </w:pPr>
      <w:r>
        <w:t>adnabod rhannau o gyfrwy a ffrwyn enafog y ceffyl</w:t>
      </w:r>
    </w:p>
    <w:p>
      <w:pPr>
        <w:numPr>
          <w:ilvl w:val="0"/>
          <w:numId w:val="2"/>
        </w:numPr>
      </w:pPr>
      <w:r>
        <w:t>sut i lanhau, cynnal a chadw a storio harneisiau ac offer ceffylau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 problemau allai ddigwydd wrth osod harneisiau ac offer ar geffylau a pha gamau i'w cymryd</w:t>
      </w:r>
    </w:p>
    <w:p>
      <w:pPr>
        <w:numPr>
          <w:ilvl w:val="0"/>
          <w:numId w:val="2"/>
        </w:numPr>
      </w:pPr>
      <w:r>
        <w:t>sut i adnabod harneisiau wedi eu gosod yn wael ar geffyl a'r camau i'w cymryd</w:t>
      </w:r>
    </w:p>
    <w:p>
      <w:pPr>
        <w:numPr>
          <w:ilvl w:val="0"/>
          <w:numId w:val="2"/>
        </w:numPr>
      </w:pPr>
      <w:r>
        <w:t>sut i adnabod harneisiau wedi eu gosod yn gywir ar geffyl</w:t>
      </w:r>
    </w:p>
    <w:p>
      <w:pPr>
        <w:numPr>
          <w:ilvl w:val="0"/>
          <w:numId w:val="2"/>
        </w:numPr>
      </w:pPr>
      <w:r>
        <w:t>peryglon i geffylau, i chi eich hun ac i eraill a sut y gellir lleihau'r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​Gosod a chynnal a chadw'r harneisiau canlynol:</w:t>
      </w:r>
    </w:p>
    <w:p>
      <w:pPr>
        <w:numPr>
          <w:ilvl w:val="0"/>
          <w:numId w:val="3"/>
        </w:numPr>
      </w:pPr>
      <w:r>
        <w:t>ffrwyn enafog</w:t>
      </w:r>
    </w:p>
    <w:p>
      <w:pPr>
        <w:numPr>
          <w:ilvl w:val="0"/>
          <w:numId w:val="3"/>
        </w:numPr>
      </w:pPr>
      <w:r>
        <w:t>morticals</w:t>
      </w:r>
    </w:p>
    <w:p>
      <w:pPr>
        <w:numPr>
          <w:ilvl w:val="0"/>
          <w:numId w:val="3"/>
        </w:numPr>
      </w:pPr>
      <w:r>
        <w:t>cyfrwyau</w:t>
      </w:r>
    </w:p>
    <w:p>
      <w:pPr>
        <w:numPr>
          <w:ilvl w:val="0"/>
          <w:numId w:val="3"/>
        </w:numPr>
      </w:pPr>
      <w:r>
        <w:t>bandiau trwyn a genfeydd</w:t>
      </w:r>
    </w:p>
    <w:p>
      <w:pPr>
        <w:numPr>
          <w:ilvl w:val="0"/>
          <w:numId w:val="3"/>
        </w:numPr>
      </w:pPr>
      <w:r>
        <w:t>brestblad</w:t>
      </w:r>
    </w:p>
    <w:p>
      <w:pPr>
        <w:numPr>
          <w:ilvl w:val="0"/>
          <w:numId w:val="3"/>
        </w:numPr>
      </w:pPr>
      <w:r>
        <w:t>esgidiau uchel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harneisiau; ymarfer; ffrwynau enafog; morticals; cyfrwyau; bandiau trwyn; genfeydd; brestbladau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F0D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CF7A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613A3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d543d5f99c406b" /><Relationship Type="http://schemas.openxmlformats.org/officeDocument/2006/relationships/numbering" Target="/word/numbering.xml" Id="R90226b624d8d4050" /><Relationship Type="http://schemas.openxmlformats.org/officeDocument/2006/relationships/settings" Target="/word/settings.xml" Id="Rf74ae607dd2b4f17" /><Relationship Type="http://schemas.openxmlformats.org/officeDocument/2006/relationships/image" Target="/word/media/dc2e0e20-cdfe-4686-81b8-7ea5dc831b19.png" Id="Re8c13bb72b0c41c6" /></Relationships>
</file>