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d66b74d774f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LANEq108</w:t>
            </w:r>
            <w:r>
              <w:rPr>
                <w:b/>
              </w:rPr>
              <w:br/>
            </w:r>
            <w:r>
              <w:rPr>
                <w:b/>
              </w:rPr>
              <w:t>Dal a rhyddhau ceffylau,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bee855d6f1546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 â dal a rhyddhau ceffylau o dan oruchwyliaeth.</w:t>
      </w:r>
    </w:p>
    <w:p>
      <w:pPr/>
      <w:r>
        <w:rPr>
          <w:lang w:val="en-GB"/>
        </w:rPr>
        <w:t>Bydd hyn yn cynnwys symud ceffylau fel mater o drefn rhwng cae a stabl, yn cynnwys adnabod ceffylau unigol, a'r broses o'u dal, eu harwain a'u rhyddhau.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gwirio'r ardal lle bydd y ceffyl yn cael ei ryddhau er mwyn sicrhau ei fod yn ddiogel ac adrodd i'r goruchwylydd</w:t>
      </w:r>
    </w:p>
    <w:p>
      <w:pPr>
        <w:numPr>
          <w:ilvl w:val="0"/>
          <w:numId w:val="1"/>
        </w:numPr>
      </w:pPr>
      <w:r>
        <w:t>hysbysu'r goruchwylydd ynghylch unrhyw broblemau all effeithio ar ddal y ceffyl</w:t>
      </w:r>
    </w:p>
    <w:p>
      <w:pPr>
        <w:numPr>
          <w:ilvl w:val="0"/>
          <w:numId w:val="1"/>
        </w:numPr>
      </w:pPr>
      <w:r>
        <w:t>mynd at y ceffyl sydd i gael ei symud a'i ddal mewn ffordd sy'n lleihau straen ar y ceffyl a pherygl i chi ac i eraill</w:t>
      </w:r>
    </w:p>
    <w:p>
      <w:pPr>
        <w:numPr>
          <w:ilvl w:val="0"/>
          <w:numId w:val="1"/>
        </w:numPr>
      </w:pPr>
      <w:r>
        <w:t>arwain y ceffyl i'r lleoliad gofynnol, o dan oruchwyliaeth</w:t>
      </w:r>
    </w:p>
    <w:p>
      <w:pPr>
        <w:numPr>
          <w:ilvl w:val="0"/>
          <w:numId w:val="1"/>
        </w:numPr>
      </w:pPr>
      <w:r>
        <w:t>rhyddhau a sefydlu'r ceffyl yn y lleoliad gofynnol, o dan oruchwyliaeth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beth i edrych amdano wrth wirio bod yr ardal lle caiff y ceffyl ei rhyddhau yn ddiogel</w:t>
      </w:r>
    </w:p>
    <w:p>
      <w:pPr>
        <w:numPr>
          <w:ilvl w:val="0"/>
          <w:numId w:val="2"/>
        </w:numPr>
      </w:pPr>
      <w:r>
        <w:t>sut i adnabod ceffylau yn cynnwys pwyntiau, lliwiau a marciau'r ceffyl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y dulliau cywir a diogel o ddal ac arwain ceffylau a'r problemau a allai effeithio ar ddal neu arwain ceffylau</w:t>
      </w:r>
    </w:p>
    <w:p>
      <w:pPr>
        <w:numPr>
          <w:ilvl w:val="0"/>
          <w:numId w:val="2"/>
        </w:numPr>
      </w:pPr>
      <w:r>
        <w:t>sut i ryddhau a sefydlu ceffylau mewn lleoliad newydd</w:t>
      </w:r>
    </w:p>
    <w:p>
      <w:pPr>
        <w:numPr>
          <w:ilvl w:val="0"/>
          <w:numId w:val="2"/>
        </w:numPr>
      </w:pPr>
      <w:r>
        <w:t>seicoleg sylfaenol ceffylau yn cynnwys greddf greoedd, gweithredoedd ac adweithiau</w:t>
      </w:r>
    </w:p>
    <w:p>
      <w:pPr>
        <w:numPr>
          <w:ilvl w:val="0"/>
          <w:numId w:val="2"/>
        </w:numPr>
      </w:pPr>
      <w:r>
        <w:t>effaith eu hamgylched ar ymddygiad ceffylau</w:t>
      </w:r>
    </w:p>
    <w:p>
      <w:pPr>
        <w:numPr>
          <w:ilvl w:val="0"/>
          <w:numId w:val="2"/>
        </w:numPr>
      </w:pPr>
      <w:r>
        <w:t>eich cyfrifoldebau dros iechyd, diogelwch a lles anifeiliaid.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dal; arwain; cerdded; rhyddhau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D96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CF44D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8a774cb8bb4627" /><Relationship Type="http://schemas.openxmlformats.org/officeDocument/2006/relationships/numbering" Target="/word/numbering.xml" Id="R461c42c54aa14ac1" /><Relationship Type="http://schemas.openxmlformats.org/officeDocument/2006/relationships/settings" Target="/word/settings.xml" Id="R3ab9203b3f6d44f9" /><Relationship Type="http://schemas.openxmlformats.org/officeDocument/2006/relationships/image" Target="/word/media/c41862c5-2d4e-4231-be83-5fe8c554024a.png" Id="R1bee855d6f154646" /></Relationships>
</file>