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312e7a0f8644a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LANEq102</w:t>
            </w:r>
            <w:r>
              <w:rPr>
                <w:b/>
              </w:rPr>
              <w:br/>
            </w:r>
            <w:r>
              <w:rPr>
                <w:b/>
              </w:rPr>
              <w:t>Bwydo a rhoi dŵr i geffylau, o dan oruchwyliaeth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48ddf3d594244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bwydo a rhoi dŵr i geffylau o dan oruchwyliaeth ac mae'n cyfeirio at geffylau mewn stablau ac ar laswellt. Mae'n cynnwys darparu bwyd a dŵr i geffylau unigol a grwpiau o geffylau.</w:t>
      </w:r>
    </w:p>
    <w:p>
      <w:pPr/>
      <w:r>
        <w:rPr>
          <w:lang w:val="en-GB"/>
        </w:rPr>
        <w:t>Byddai'r gwaith a ddisgrifir yn y safon hon yn cael ei wneud o dan gyfarwyddyd goruchwylydd.  Gallai hyn fod yn oruchwyliaeth uniongyrchol neu gallai fod trwy ddarparu cyfarwyddiadau a monitro gwaith.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gwisgo dillad ac offer amddiffynnol personol priodol ar gyfer y gweithgaredd yn unol â'r cyfarwyddiadau</w:t>
      </w:r>
    </w:p>
    <w:p>
      <w:pPr>
        <w:numPr>
          <w:ilvl w:val="0"/>
          <w:numId w:val="1"/>
        </w:numPr>
      </w:pPr>
      <w:r>
        <w:t>mynd at y ceffyl yn unol â'r cyfarwyddiadau ac mewn ffordd sy'n lleihau straen ar y ceffyl a pherygl i chi ac i eraill</w:t>
      </w:r>
    </w:p>
    <w:p>
      <w:pPr>
        <w:numPr>
          <w:ilvl w:val="0"/>
          <w:numId w:val="1"/>
        </w:numPr>
      </w:pPr>
      <w:r>
        <w:t>bwydo'r ceffylau yn y lle cywir, o dan oruchwyliaeth</w:t>
      </w:r>
    </w:p>
    <w:p>
      <w:pPr>
        <w:numPr>
          <w:ilvl w:val="0"/>
          <w:numId w:val="1"/>
        </w:numPr>
      </w:pPr>
      <w:r>
        <w:t>darparu dwr i'r ceffylau gan ddefnyddio'r ffynonellau, system a'r meintiau cywir, o dan oruchwyliaeth</w:t>
      </w:r>
    </w:p>
    <w:p>
      <w:pPr>
        <w:numPr>
          <w:ilvl w:val="0"/>
          <w:numId w:val="1"/>
        </w:numPr>
      </w:pPr>
      <w:r>
        <w:t>hysbysu'r goruchwylydd ynghylch unrhyw newidiadau i arferion bwyta ac yfed y ceffylau</w:t>
      </w:r>
    </w:p>
    <w:p>
      <w:pPr>
        <w:numPr>
          <w:ilvl w:val="0"/>
          <w:numId w:val="1"/>
        </w:numPr>
      </w:pPr>
      <w:r>
        <w:t>glanhau ac adnewyddu offer bwydo a rhoi dwr, gan sicrhau ei fod yn addas i'w ddefnyddio</w:t>
      </w:r>
    </w:p>
    <w:p>
      <w:pPr>
        <w:numPr>
          <w:ilvl w:val="0"/>
          <w:numId w:val="1"/>
        </w:numPr>
      </w:pPr>
      <w:r>
        <w:t>gwaredu gwastraff bwydo yn ddiogel ac yn gywir</w:t>
      </w:r>
    </w:p>
    <w:p>
      <w:pPr>
        <w:numPr>
          <w:ilvl w:val="0"/>
          <w:numId w:val="1"/>
        </w:numPr>
      </w:pPr>
      <w:r>
        <w:t>bod yn ymwybodol o'ch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ddefnyddio a gofalu am offer amddiffynnol personol</w:t>
      </w:r>
    </w:p>
    <w:p>
      <w:pPr>
        <w:numPr>
          <w:ilvl w:val="0"/>
          <w:numId w:val="2"/>
        </w:numPr>
      </w:pPr>
      <w:r>
        <w:t>y dulliau o fwydo a rhoi dwr i geffylau trwy gydol y flwyddyn, yn cynnwys ceffylau mewn stablau a cheffylau ar laswellt</w:t>
      </w:r>
    </w:p>
    <w:p>
      <w:pPr>
        <w:numPr>
          <w:ilvl w:val="0"/>
          <w:numId w:val="2"/>
        </w:numPr>
      </w:pPr>
      <w:r>
        <w:t>y mathau o fwyd yn cynnwys porthiant a dwysfwyd</w:t>
      </w:r>
    </w:p>
    <w:p>
      <w:pPr>
        <w:numPr>
          <w:ilvl w:val="0"/>
          <w:numId w:val="2"/>
        </w:numPr>
      </w:pPr>
      <w:r>
        <w:t>arferion bwydo arferol y ceffylau yn eich gofal</w:t>
      </w:r>
    </w:p>
    <w:p>
      <w:pPr>
        <w:numPr>
          <w:ilvl w:val="0"/>
          <w:numId w:val="2"/>
        </w:numPr>
      </w:pPr>
      <w:r>
        <w:t>y mathau o newidiadau yn arferion bwydo ceffylau a allai ddigwydd, a pham y mae'n bwysig hysbysu ynghylch unrhyw newidiadau</w:t>
      </w:r>
    </w:p>
    <w:p>
      <w:pPr>
        <w:numPr>
          <w:ilvl w:val="0"/>
          <w:numId w:val="2"/>
        </w:numPr>
      </w:pPr>
      <w:r>
        <w:t>sut i ddarllen siart fwydo</w:t>
      </w:r>
    </w:p>
    <w:p>
      <w:pPr>
        <w:numPr>
          <w:ilvl w:val="0"/>
          <w:numId w:val="2"/>
        </w:numPr>
      </w:pPr>
      <w:r>
        <w:t>sut i bwyso rhwyd wair</w:t>
      </w:r>
    </w:p>
    <w:p>
      <w:pPr>
        <w:numPr>
          <w:ilvl w:val="0"/>
          <w:numId w:val="2"/>
        </w:numPr>
      </w:pPr>
      <w:r>
        <w:t>sut i fynd at geffylau mewn ffordd briodol er mwyn lleihau straen arnynt a pherygl i chi eich hun ac i eraill</w:t>
      </w:r>
    </w:p>
    <w:p>
      <w:pPr>
        <w:numPr>
          <w:ilvl w:val="0"/>
          <w:numId w:val="2"/>
        </w:numPr>
      </w:pPr>
      <w:r>
        <w:t>sut y dylid glanhau, cynnal a chadw a storio offer</w:t>
      </w:r>
    </w:p>
    <w:p>
      <w:pPr>
        <w:numPr>
          <w:ilvl w:val="0"/>
          <w:numId w:val="2"/>
        </w:numPr>
      </w:pPr>
      <w:r>
        <w:t>y gofynion hylendid ar gyfer ceffylau, chi eich hun ac eraill</w:t>
      </w:r>
    </w:p>
    <w:p>
      <w:pPr>
        <w:numPr>
          <w:ilvl w:val="0"/>
          <w:numId w:val="2"/>
        </w:numPr>
      </w:pPr>
      <w:r>
        <w:t>y dulliau cywir o waredu gwastraff</w:t>
      </w:r>
    </w:p>
    <w:p>
      <w:pPr>
        <w:numPr>
          <w:ilvl w:val="0"/>
          <w:numId w:val="2"/>
        </w:numPr>
      </w:pPr>
      <w:r>
        <w:t>eich cyfrifoldebau yn ymwneud ag iechyd a lles anifeiliaid ac iechyd a diogelwch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Bwydo a rhoi dŵr i:</w:t>
      </w:r>
    </w:p>
    <w:p>
      <w:pPr>
        <w:numPr>
          <w:ilvl w:val="0"/>
          <w:numId w:val="3"/>
        </w:numPr>
      </w:pPr>
      <w:r>
        <w:t>geffylau mewn stablau</w:t>
      </w:r>
    </w:p>
    <w:p>
      <w:pPr>
        <w:numPr>
          <w:ilvl w:val="0"/>
          <w:numId w:val="3"/>
        </w:numPr>
      </w:pPr>
      <w:r>
        <w:t>ceffylau ar laswellt</w:t>
      </w:r>
    </w:p>
    <w:p>
      <w:pPr>
        <w:numPr>
          <w:ilvl w:val="0"/>
          <w:numId w:val="3"/>
        </w:numPr>
      </w:pPr>
      <w:r>
        <w:t>ceffylau unigol</w:t>
      </w:r>
    </w:p>
    <w:p>
      <w:pPr>
        <w:numPr>
          <w:ilvl w:val="0"/>
          <w:numId w:val="3"/>
        </w:numPr>
      </w:pPr>
      <w:r>
        <w:t>grwpiau o geffylau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Mathau o fwyd:</w:t>
      </w:r>
    </w:p>
    <w:p>
      <w:pPr>
        <w:numPr>
          <w:ilvl w:val="0"/>
          <w:numId w:val="4"/>
        </w:numPr>
      </w:pPr>
      <w:r>
        <w:t>porthiant</w:t>
      </w:r>
    </w:p>
    <w:p>
      <w:pPr>
        <w:numPr>
          <w:ilvl w:val="0"/>
          <w:numId w:val="4"/>
        </w:numPr>
      </w:pPr>
      <w:r>
        <w:t>dwysfwyd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LANEq102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bwyd; dŵr; maeth; glaswellt; gwair; porthiant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040C9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D0A39F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B4DC33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F9E9486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858f2ff1b4d42f4" /><Relationship Type="http://schemas.openxmlformats.org/officeDocument/2006/relationships/numbering" Target="/word/numbering.xml" Id="R9b7a287f4e4a4aef" /><Relationship Type="http://schemas.openxmlformats.org/officeDocument/2006/relationships/settings" Target="/word/settings.xml" Id="R9e8ff21f108d4385" /><Relationship Type="http://schemas.openxmlformats.org/officeDocument/2006/relationships/image" Target="/word/media/4703128f-8ccd-445d-8daf-6a12a8dbe042.png" Id="Rc48ddf3d59424451" /></Relationships>
</file>