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5d66e03c1a44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EUSWM08</w:t>
            </w:r>
            <w:r>
              <w:rPr>
                <w:b/>
              </w:rPr>
              <w:br/>
            </w:r>
            <w:r>
              <w:rPr>
                <w:b/>
              </w:rPr>
              <w:t>Rheoli gwaith trin deunyddiau nad ydynt yn beryglus ar gyfleuster trin adnoddau gwastraff</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6704ba39d24fc4"/>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 gwaith trin deunyddiau nad ydynt yn beryglus ar gyfleuster trin adnoddau gwastraff. Gyda dull atgynhyrchiol yr economi gylchol, ystyrir mwyfwy fod gwastraff yn adnodd sydd wedi’i wneud o ddeunyddiau a chanddynt ddefnydd yn y dyfodol. Gallai’r Safon hon fod yn berthnasol i driniaethau ffisegol, cemegol, thermol neu fiolegol.                 </w:t>
      </w:r>
    </w:p>
    <w:p>
      <w:pPr/>
      <w:r>
        <w:rPr>
          <w:lang w:val="en-GB"/>
        </w:rPr>
        <w:br/>
      </w:r>
    </w:p>
    <w:p>
      <w:pPr/>
      <w:r>
        <w:rPr>
          <w:lang w:val="en-GB"/>
        </w:rPr>
        <w:br/>
      </w:r>
    </w:p>
    <w:p>
      <w:pPr/>
      <w:r>
        <w:rPr>
          <w:lang w:val="en-GB"/>
        </w:rPr>
        <w:t>Mae’n mynnu gweithredu a rheoli gweithdrefnau ar gyfer rheoli triniaeth a gweithrediadau perthynol. Mae hyn yn cynnwys archwilio deunyddiau sy’n ymuno â’r broses, trefnu bod cynhyrchion yn cael eu trosglwyddo a’u storio ac ailbrosesu neu waredu unrhyw ddeunyddiau nad ydynt yn bodloni safonau ansawdd. Mae hefyd yn cynnwys cadw cofnodion cynhwysfawr o driniaeth, paramedrau rheoli a hyfforddiant staff. Rhaid i bob gweithdrefn gael ei gweithredu mewn cydymffurfiad â’r gofynion deddfwriaethol ar gyfer gweithrediadau’r safle.</w:t>
      </w:r>
    </w:p>
    <w:p>
      <w:pPr/>
      <w:r>
        <w:rPr>
          <w:lang w:val="en-GB"/>
        </w:rPr>
        <w:br/>
      </w:r>
    </w:p>
    <w:p>
      <w:pPr/>
      <w:r>
        <w:rPr>
          <w:lang w:val="en-GB"/>
        </w:rPr>
        <w:t xml:space="preserve">Mae’r Safon hon i reolwyr neu oruchwylwyr cyfleusterau trin sy’n ymdrin â deunyddiau peryglus.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gweithredu systemau a gweithdrefnau ar gyfer gweithrediadau trin yn unol â gofynion deddfwriaethol a sefydliadol         </w:t>
      </w:r>
    </w:p>
    <w:p>
      <w:pPr/>
      <w:r>
        <w:rPr>
          <w:lang w:val="en-GB"/>
        </w:rPr>
        <w:br/>
      </w:r>
    </w:p>
    <w:p>
      <w:pPr/>
      <w:r>
        <w:rPr>
          <w:lang w:val="en-GB"/>
        </w:rPr>
        <w:t>2. sicrhau bod deunyddiau sy’n ymuno â phrosesau trin yn cael eu harchwilio yn unol â systemau a gweithdrefnau</w:t>
      </w:r>
    </w:p>
    <w:p>
      <w:pPr/>
      <w:r>
        <w:rPr>
          <w:lang w:val="en-GB"/>
        </w:rPr>
        <w:t>3. trefnu cyflenwi deunyddiau, cyfarpar a gwybodaeth briodol a digonol i gyflawni gweithrediadau trin                           </w:t>
      </w:r>
    </w:p>
    <w:p>
      <w:pPr/>
      <w:r>
        <w:rPr>
          <w:lang w:val="en-GB"/>
        </w:rPr>
        <w:t>4. cynnal asesiadau risg i nodi peryglon gwirioneddol a phosibl a lleihau risgiau i iechyd, diogelwch a lles pobl ac i’r amgylchedd ar adegau priodol                              </w:t>
      </w:r>
    </w:p>
    <w:p>
      <w:pPr/>
      <w:r>
        <w:rPr>
          <w:lang w:val="en-GB"/>
        </w:rPr>
        <w:t>5. cynnal systemau gwaith diogel a rhoi rheolaethau priodol ar waith i ddileu neu leihau risg i bobl a’r amgylchedd                </w:t>
      </w:r>
    </w:p>
    <w:p>
      <w:pPr/>
      <w:r>
        <w:rPr>
          <w:lang w:val="en-GB"/>
        </w:rPr>
        <w:t>6. cydymffurfio â gofynion deddfwriaethol a sefydliadol ar gyfer adrodd am risgiau i iechyd, diogelwch a’r amgylchedd</w:t>
      </w:r>
    </w:p>
    <w:p>
      <w:pPr/>
      <w:r>
        <w:rPr>
          <w:lang w:val="en-GB"/>
        </w:rPr>
        <w:t>7. gweithredu systemau a gweithdrefnau i drosglwyddo neu storio cynhyrchion o weithrediadau trin yn unol â gofynion diogelwch, deddfwriaethol a sefydliadol            </w:t>
      </w:r>
    </w:p>
    <w:p>
      <w:pPr/>
      <w:r>
        <w:rPr>
          <w:lang w:val="en-GB"/>
        </w:rPr>
        <w:t xml:space="preserve">8. gweithredu a chynnal systemau cofnodi a gwybodaeth yn benodol ar gyfer prosesau trin yn unol â gofynion deddfwriaethol a sefydliadol </w:t>
      </w:r>
    </w:p>
    <w:p>
      <w:pPr/>
      <w:r>
        <w:rPr>
          <w:lang w:val="en-GB"/>
        </w:rPr>
        <w:br/>
      </w:r>
    </w:p>
    <w:p>
      <w:pPr/>
      <w:r>
        <w:rPr>
          <w:lang w:val="en-GB"/>
        </w:rPr>
        <w:t>9. sicrhau bod pob gweithdrefn a phroses ar gyfer gweithrediadau trin yn cael ei dilyn gan bawb dan sylw drwy’r amser</w:t>
      </w:r>
    </w:p>
    <w:p>
      <w:pPr/>
      <w:r>
        <w:rPr>
          <w:lang w:val="en-GB"/>
        </w:rPr>
        <w:t>10. sefydlu, gweithredu a goruchwylio rhaglenni gwaith ar gyfer gweithrediadau trin sy’n bodloni gofynion deddfwriaethol a sefydliadol</w:t>
      </w:r>
    </w:p>
    <w:p>
      <w:pPr/>
      <w:r>
        <w:rPr>
          <w:lang w:val="en-GB"/>
        </w:rPr>
        <w:t>11. gweithredu gweithdrefnau gweithredol sy’n cydymffurfio â gofynion iechyd, diogelwch a gwarchod yr amgylchedd                 </w:t>
      </w:r>
    </w:p>
    <w:p>
      <w:pPr/>
      <w:r>
        <w:rPr>
          <w:lang w:val="en-GB"/>
        </w:rPr>
        <w:t>12. sicrhau bod cyfarwyddiadau gweithredol yn gyflawn ac yn gywir ac yn cael eu cyfleu i bersonél y safle ar adegau priodol          </w:t>
      </w:r>
    </w:p>
    <w:p>
      <w:pPr/>
      <w:r>
        <w:rPr>
          <w:lang w:val="en-GB"/>
        </w:rPr>
        <w:t xml:space="preserve">13. sicrhau bod nifer digonol o bersonél hyfforddedig ar gael i gyflawni gweithrediadau trin, gan weithredu rhaglenni hyfforddiant yn ôl y gofyn </w:t>
      </w:r>
    </w:p>
    <w:p>
      <w:pPr/>
      <w:r>
        <w:rPr>
          <w:lang w:val="en-GB"/>
        </w:rPr>
        <w:br/>
      </w:r>
    </w:p>
    <w:p>
      <w:pPr/>
      <w:r>
        <w:rPr>
          <w:lang w:val="en-GB"/>
        </w:rPr>
        <w:t>14. monitro gweithgarwch staff mewn perthynas â safonau ansawdd, deddfwriaeth a gweithdrefnau yn ystod gweithrediadau trin</w:t>
      </w:r>
    </w:p>
    <w:p>
      <w:pPr/>
      <w:r>
        <w:rPr>
          <w:lang w:val="en-GB"/>
        </w:rPr>
        <w:t>15. monitro gweithrediadau trin i sicrhau eu bod yn bodloni gofynion</w:t>
      </w:r>
    </w:p>
    <w:p>
      <w:pPr/>
      <w:r>
        <w:rPr>
          <w:lang w:val="en-GB"/>
        </w:rPr>
        <w:t xml:space="preserve">16. cadw cofnodion o ddeunyddiau a broseswyd, cynhyrchion, allyriadau, paramedrau rheoli a hyfforddiant staff ar gyfer gweithrediadau trin yn unol â gofynion deddfwriaethol a sefydliadol </w:t>
      </w:r>
    </w:p>
    <w:p>
      <w:pPr/>
      <w:r>
        <w:rPr>
          <w:lang w:val="en-GB"/>
        </w:rPr>
        <w:br/>
      </w:r>
    </w:p>
    <w:p>
      <w:pPr/>
      <w:r>
        <w:rPr>
          <w:lang w:val="en-GB"/>
        </w:rPr>
        <w:t>17. adrodd am ddata monitro cydymffurfiad yn unol â gofynion deddfwriaethol a sefydliadol                            </w:t>
      </w:r>
    </w:p>
    <w:p>
      <w:pPr/>
      <w:r>
        <w:rPr>
          <w:lang w:val="en-GB"/>
        </w:rPr>
        <w:t>18. unioni unrhyw faterion a allai effeithio ar weithrediadau trin yn unol â gweithdrefnau sefydliadol  </w:t>
      </w:r>
    </w:p>
    <w:p>
      <w:pPr/>
      <w:r>
        <w:rPr>
          <w:lang w:val="en-GB"/>
        </w:rPr>
        <w:t>19. trefnu ar gyfer ailbrosesu neu waredu unrhyw ddeunyddiau nad ydynt yn bodloni’r safonau ansawdd gofynnol yn unol â gofynion sefydliadol a deddfwriaeth             </w:t>
      </w:r>
    </w:p>
    <w:p>
      <w:pPr/>
      <w:r>
        <w:rPr>
          <w:lang w:val="en-GB"/>
        </w:rPr>
        <w:t xml:space="preserve">20. holi arbenigwyr priodol am gyngor i ddatrys sefyllfaoedd sydd y tu hwnt i’ch cyfrifoldeb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gofynion deddfwriaethol, rheoliadau, rheolaethau, codau ymarfer ac arweiniad sy’n berthnasol i’r deunyddiau, y dull trin a’r cynhyrchion</w:t>
      </w:r>
    </w:p>
    <w:p>
      <w:pPr/>
      <w:r>
        <w:rPr>
          <w:lang w:val="en-GB"/>
        </w:rPr>
        <w:br/>
      </w:r>
    </w:p>
    <w:p>
      <w:pPr/>
      <w:r>
        <w:rPr>
          <w:lang w:val="en-GB"/>
        </w:rPr>
        <w:t>2. gofynion caniatâd cynllunio, caniatáu a thrwyddedu a system reoli amgylcheddol ar gyfer y safle                        </w:t>
      </w:r>
    </w:p>
    <w:p>
      <w:pPr/>
      <w:r>
        <w:rPr>
          <w:lang w:val="en-GB"/>
        </w:rPr>
        <w:t xml:space="preserve">3. gofynion deddfwriaethol, rheoliadau, codau ymarfer ac arweiniad sy’n berthnasol i drosglwyddo a thrawsgludo deunyddiau o’r safle     </w:t>
      </w:r>
    </w:p>
    <w:p>
      <w:pPr/>
      <w:r>
        <w:rPr>
          <w:lang w:val="en-GB"/>
        </w:rPr>
        <w:br/>
      </w:r>
    </w:p>
    <w:p>
      <w:pPr/>
      <w:r>
        <w:rPr>
          <w:lang w:val="en-GB"/>
        </w:rPr>
        <w:t>4. dulliau, egwyddorion, cynhyrchion a’u defnyddwyr diwedd, a phrotocolau ansawdd sy’n berthynol i’r dull trin sy’n cael ei ddefnyddio</w:t>
      </w:r>
    </w:p>
    <w:p>
      <w:pPr/>
      <w:r>
        <w:rPr>
          <w:lang w:val="en-GB"/>
        </w:rPr>
        <w:t>5. y deunyddiau y gellir eu trin ac na ellir eu trin a pham  </w:t>
      </w:r>
    </w:p>
    <w:p>
      <w:pPr/>
      <w:r>
        <w:rPr>
          <w:lang w:val="en-GB"/>
        </w:rPr>
        <w:t>6. yr effaith y gall gwahanol ddeunyddiau ei chael ar y broses drin sy’n cael ei defnyddio</w:t>
      </w:r>
    </w:p>
    <w:p>
      <w:pPr/>
      <w:r>
        <w:rPr>
          <w:lang w:val="en-GB"/>
        </w:rPr>
        <w:t>7. allyriadau, cynhyrchion a deunydd gweddilliol sy’n gysylltiedig â’r dull trin sy’n cael ei ddefnyddio a sut mae rheoli’r rhain </w:t>
      </w:r>
    </w:p>
    <w:p>
      <w:pPr/>
      <w:r>
        <w:rPr>
          <w:lang w:val="en-GB"/>
        </w:rPr>
        <w:t>8. manteision technegol ac amgylcheddol y broses drin sy’n cael ei defnyddio   </w:t>
      </w:r>
    </w:p>
    <w:p>
      <w:pPr/>
      <w:r>
        <w:rPr>
          <w:lang w:val="en-GB"/>
        </w:rPr>
        <w:t>9. cyfyngiadau’r dull trin sy’n cael ei ddefnyddio, problemau sy’n gysylltiedig ag ef a ffactorau a allai gyfyngu ar ddefnyddio’r dull trin, a sut y gellir eu rheoli                                    </w:t>
      </w:r>
    </w:p>
    <w:p>
      <w:pPr/>
      <w:r>
        <w:rPr>
          <w:lang w:val="en-GB"/>
        </w:rPr>
        <w:t>10. pam mae’n bwysig sicrhau cydymffurfio â thrwydded amgylcheddol ar gyfer cyfleusterau trin a sut mae gwneud hynny</w:t>
      </w:r>
    </w:p>
    <w:p>
      <w:pPr/>
      <w:r>
        <w:rPr>
          <w:lang w:val="en-GB"/>
        </w:rPr>
        <w:t xml:space="preserve">11. y cyflenwad a defnydd adnoddau sy’n ofynnol i’r dull trin sy’n cael ei ddefnyddio </w:t>
      </w:r>
    </w:p>
    <w:p>
      <w:pPr/>
      <w:r>
        <w:rPr>
          <w:lang w:val="en-GB"/>
        </w:rPr>
        <w:br/>
      </w:r>
    </w:p>
    <w:p>
      <w:pPr/>
      <w:r>
        <w:rPr>
          <w:lang w:val="en-GB"/>
        </w:rPr>
        <w:t>12. y gweithdrefnau a’r ddogfennaeth sy’n ofynnol gan ddeddfwriaeth i drin i safonau penodol</w:t>
      </w:r>
    </w:p>
    <w:p>
      <w:pPr/>
      <w:r>
        <w:rPr>
          <w:lang w:val="en-GB"/>
        </w:rPr>
        <w:t>13. gweithdrefnau sefydliadol i reoli gweithgareddau gwaith a phersonél ar y safle</w:t>
      </w:r>
    </w:p>
    <w:p>
      <w:pPr/>
      <w:r>
        <w:rPr>
          <w:lang w:val="en-GB"/>
        </w:rPr>
        <w:t>14. technegau a gweithdrefnau gweithredol ar gyfer yr holl beiriannau, offer a chyfarpar a ddefnyddir ar y safle i drin a thrafod a phrosesu deunyddiau</w:t>
      </w:r>
    </w:p>
    <w:p>
      <w:pPr/>
      <w:r>
        <w:rPr>
          <w:lang w:val="en-GB"/>
        </w:rPr>
        <w:t>15. gweithdrefnau archwilio ansawdd, adnabod a thrin a thrafod ar gyfer y mathau o ddeunyddiau sy’n cael eu derbyn, eu trin a’u trafod a’u hadfer ar y safle</w:t>
      </w:r>
    </w:p>
    <w:p>
      <w:pPr/>
      <w:r>
        <w:rPr>
          <w:lang w:val="en-GB"/>
        </w:rPr>
        <w:t>16. gweithdrefnau sefydliadol i ymdrin â deunyddiau anawdurdodedig    </w:t>
      </w:r>
    </w:p>
    <w:p>
      <w:pPr/>
      <w:r>
        <w:rPr>
          <w:lang w:val="en-GB"/>
        </w:rPr>
        <w:t>17. gweithdrefnau ar y safle i storio deunyddiau, cynhyrchion a gweddillion o weithrediadau trin</w:t>
      </w:r>
    </w:p>
    <w:p>
      <w:pPr/>
      <w:r>
        <w:rPr>
          <w:lang w:val="en-GB"/>
        </w:rPr>
        <w:t>18. gweithdrefnau sefydliadol i ymdrin â gweddillion, deunyddiau y tu hwnt i fanyleb, deunyddiau a adferwyd ac unrhyw beth arall a wrthodwyd o brosesau trin           </w:t>
      </w:r>
    </w:p>
    <w:p>
      <w:pPr/>
      <w:r>
        <w:rPr>
          <w:lang w:val="en-GB"/>
        </w:rPr>
        <w:t>19. sut mae adnabod peryglon cysylltiedig â chyfleusterau trin mewn perthynas ag iechyd a diogelwch a’r amgylchedd   </w:t>
      </w:r>
    </w:p>
    <w:p>
      <w:pPr/>
      <w:r>
        <w:rPr>
          <w:lang w:val="en-GB"/>
        </w:rPr>
        <w:t>20. mesurau rheoli i leihau neu ddileu risgiau i iechyd, diogelwch, lles a’r amgylchedd ar y safle         </w:t>
      </w:r>
    </w:p>
    <w:p>
      <w:pPr/>
      <w:r>
        <w:rPr>
          <w:lang w:val="en-GB"/>
        </w:rPr>
        <w:t>21. sut mae nodi materion gyda deunyddiau gan gynnwys y rheini: </w:t>
      </w:r>
    </w:p>
    <w:p>
      <w:pPr/>
      <w:r>
        <w:rPr>
          <w:lang w:val="en-GB"/>
        </w:rPr>
        <w:t>• sy’n anodd eu trin a thrafod</w:t>
      </w:r>
    </w:p>
    <w:p>
      <w:pPr/>
      <w:r>
        <w:rPr>
          <w:lang w:val="en-GB"/>
        </w:rPr>
        <w:t>• sy’n gallu cynnwys deunyddiau wedi’u cuddio        </w:t>
      </w:r>
    </w:p>
    <w:p>
      <w:pPr/>
      <w:r>
        <w:rPr>
          <w:lang w:val="en-GB"/>
        </w:rPr>
        <w:t>• sydd efallai’n cynnwys cydrannau annerbyniol      </w:t>
      </w:r>
    </w:p>
    <w:p>
      <w:pPr/>
      <w:r>
        <w:rPr>
          <w:lang w:val="en-GB"/>
        </w:rPr>
        <w:t>• sy’n anawdurdodedig</w:t>
      </w:r>
    </w:p>
    <w:p>
      <w:pPr/>
      <w:r>
        <w:rPr>
          <w:lang w:val="en-GB"/>
        </w:rPr>
        <w:t>• sy’n debygol o gyflwyno problemau iechyd annisgwyl</w:t>
      </w:r>
    </w:p>
    <w:p>
      <w:pPr/>
      <w:r>
        <w:rPr>
          <w:lang w:val="en-GB"/>
        </w:rPr>
        <w:t>22. deddfwriaeth a gweithdrefnau sefydliadol i fynd i’r afael â risgiau i bobl a’r amgylchedd   </w:t>
      </w:r>
    </w:p>
    <w:p>
      <w:pPr/>
      <w:r>
        <w:rPr>
          <w:lang w:val="en-GB"/>
        </w:rPr>
        <w:t xml:space="preserve">23. gweithdrefnau sefydliadol i ymdrin â gollyngiadau ac allyriadau  </w:t>
      </w:r>
    </w:p>
    <w:p>
      <w:pPr/>
      <w:r>
        <w:rPr>
          <w:lang w:val="en-GB"/>
        </w:rPr>
        <w:br/>
      </w:r>
    </w:p>
    <w:p>
      <w:pPr/>
      <w:r>
        <w:rPr>
          <w:lang w:val="en-GB"/>
        </w:rPr>
        <w:t>24. mathau o gyfarpar diogelu personol sy’n ofynnol a sut mae’n rhaid eu defnyddio, eu cynnal a’u storio</w:t>
      </w:r>
    </w:p>
    <w:p>
      <w:pPr/>
      <w:r>
        <w:rPr>
          <w:lang w:val="en-GB"/>
        </w:rPr>
        <w:t>25. gofynion cyfreithiol a sefydliadol ar gyfer cofnodi ac adrodd am risgiau i iechyd, diogelwch a’r amgylchedd </w:t>
      </w:r>
    </w:p>
    <w:p>
      <w:pPr/>
      <w:r>
        <w:rPr>
          <w:lang w:val="en-GB"/>
        </w:rPr>
        <w:t>26. materion sy’n effeithio ar weithrediadau trin gan gynnwys prinderau staff, diffygion cyfarpar, gollyngiadau neu ffactorau allanol </w:t>
      </w:r>
    </w:p>
    <w:p>
      <w:pPr/>
      <w:r>
        <w:rPr>
          <w:lang w:val="en-GB"/>
        </w:rPr>
        <w:t>27. y sgiliau technegol a’r hyfforddiant sy’n ofynnol ar gyfer gweithrediadau trin a sut mae sicrhau bod yr holl staff perthnasol wedi’u cael</w:t>
      </w:r>
    </w:p>
    <w:p>
      <w:pPr/>
      <w:r>
        <w:rPr>
          <w:lang w:val="en-GB"/>
        </w:rPr>
        <w:t>28. sut mae cyfathrebu cyfarwyddiadau gwaith ar lafar ac yn ysgrifenedig</w:t>
      </w:r>
    </w:p>
    <w:p>
      <w:pPr/>
      <w:r>
        <w:rPr>
          <w:lang w:val="en-GB"/>
        </w:rPr>
        <w:t xml:space="preserve">29. pam mae’n bwysig sicrhau bod staff yn deall cyfarwyddiadau a gweithdrefnau a sut mae sicrhau y cyflawnir hyn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Energy &amp; Utility Skills</w:t>
      </w:r>
      <w:r>
        <w:rPr>
          <w:lang w:val="en-GB"/>
        </w:rPr>
        <w:br/>
      </w:r>
    </w:p>
    <w:p>
      <w:pPr/>
      <w:r>
        <w:rPr>
          <w:lang w:val="en-GB"/>
          <w:b/>
        </w:rPr>
        <w:t>Dyddiad cymeradwyo</w:t>
      </w:r>
    </w:p>
    <w:p>
      <w:pPr/>
      <w:r>
        <w:rPr>
          <w:lang w:val="en-GB"/>
        </w:rPr>
        <w:t>01 Maw 2019</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Energy &amp; Utility Skills</w:t>
      </w:r>
      <w:r>
        <w:rPr>
          <w:lang w:val="en-GB"/>
        </w:rPr>
        <w:br/>
      </w:r>
    </w:p>
    <w:p>
      <w:pPr/>
      <w:r>
        <w:rPr>
          <w:lang w:val="en-GB"/>
          <w:b/>
        </w:rPr>
        <w:t>RCU gwreiddiol</w:t>
      </w:r>
    </w:p>
    <w:p>
      <w:pPr/>
      <w:r>
        <w:rPr>
          <w:lang w:val="en-GB"/>
        </w:rPr>
        <w:t>WM69</w:t>
      </w:r>
      <w:r>
        <w:rPr>
          <w:lang w:val="en-GB"/>
        </w:rPr>
        <w:br/>
      </w:r>
    </w:p>
    <w:p>
      <w:pPr/>
      <w:r>
        <w:rPr>
          <w:lang w:val="en-GB"/>
          <w:b/>
        </w:rPr>
        <w:t>Galwedigaethau perthnasol</w:t>
      </w:r>
    </w:p>
    <w:p>
      <w:pPr/>
      <w:r>
        <w:rPr>
          <w:lang w:val="en-GB"/>
        </w:rPr>
        <w:t>Gwasanaeth Cyhoeddus, Rheolwr Gwastraff</w:t>
      </w:r>
      <w:r>
        <w:rPr>
          <w:lang w:val="en-GB"/>
        </w:rPr>
        <w:br/>
      </w:r>
    </w:p>
    <w:p>
      <w:pPr/>
      <w:r>
        <w:rPr>
          <w:lang w:val="en-GB"/>
          <w:b/>
        </w:rPr>
        <w:t>Cyfres/Set</w:t>
      </w:r>
    </w:p>
    <w:p>
      <w:pPr/>
      <w:r>
        <w:rPr>
          <w:lang w:val="en-GB"/>
        </w:rPr>
        <w:t>Rheoli Gweithrediadau Adnoddau Gwastraff</w:t>
      </w:r>
      <w:r>
        <w:rPr>
          <w:lang w:val="en-GB"/>
        </w:rPr>
        <w:br/>
      </w:r>
    </w:p>
    <w:p>
      <w:pPr/>
      <w:r>
        <w:rPr>
          <w:lang w:val="en-GB"/>
          <w:b/>
        </w:rPr>
        <w:t>Geiriau Allweddol</w:t>
      </w:r>
    </w:p>
    <w:p>
      <w:pPr/>
      <w:r>
        <w:rPr>
          <w:lang w:val="en-GB"/>
        </w:rPr>
        <w:t xml:space="preserve">rheoli, rheolaeth, gweithrediadau, gwastraff, triniaeth fiolegol, cyfleustodau cyfleuster, cyfleustod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0d29fb883a4981" /><Relationship Type="http://schemas.openxmlformats.org/officeDocument/2006/relationships/numbering" Target="/word/numbering.xml" Id="R24d8d4501ae64b41" /><Relationship Type="http://schemas.openxmlformats.org/officeDocument/2006/relationships/settings" Target="/word/settings.xml" Id="R5ff51c2b64714462" /><Relationship Type="http://schemas.openxmlformats.org/officeDocument/2006/relationships/image" Target="/word/media/a81b32f0-3d3d-4754-b926-12587f2d0dfd.png" Id="Rc96704ba39d24fc4" /></Relationships>
</file>