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43e0b14d64c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EUSWSD4</w:t>
            </w:r>
            <w:r>
              <w:rPr>
                <w:b/>
              </w:rPr>
              <w:br/>
            </w:r>
            <w:r>
              <w:rPr>
                <w:b/>
              </w:rPr>
              <w:t>Ymchwilio i berfformiad system drwy ddefnyddio offer llif a phwysedd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a6647a852642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ymchwilio i berfformiad system drwy osod medryddion a chofnodwyr (gan gynnwys cofnodwyr data) i fesur llif a phwysedd a chasglu a gwerthuso'r data a gofnodwyd. Gallai hyn fod ar y rhwydwaith dosbarthu neu yn eiddo cwsmeriaid.</w:t>
      </w:r>
    </w:p>
    <w:p>
      <w:pPr/>
      <w:r>
        <w:rPr>
          <w:lang w:val="en-GB"/>
        </w:rPr>
        <w:t>Mae’n ymwneud â phenderfynu ar natur a chwmpas ymchwiliad, gan ddefnyddio offer mesur data a chasglu a gwerthuso data.</w:t>
      </w:r>
    </w:p>
    <w:p>
      <w:pPr/>
      <w:r>
        <w:rPr>
          <w:lang w:val="en-GB"/>
        </w:rPr>
        <w:t>Mae'r Safon hon ar gyfer unrhyw un sy'n ymchwilio i berfformiad system gan ddefnyddio offer llif a phwysedd ar y rhwydwaith dosbarthu dŵr neu yn eiddo cwsmeriaid.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cael gwybodaeth am berfformiad y system o ffynonellau dibynadwy </w:t>
      </w:r>
    </w:p>
    <w:p>
      <w:pPr>
        <w:numPr>
          <w:ilvl w:val="0"/>
          <w:numId w:val="1"/>
        </w:numPr>
      </w:pPr>
      <w:r>
        <w:t>penderfynu ar natur a chwmpas ymchwiliad sydd wedi'i ategu gan yr wybodaeth a gafwyd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penderfynu ar ddulliau ymchwilio sy’n briodol ar gyfer natur a chwmpas yr ymchwiliad dan sylw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rhoi manylion yr ymchwiliad i bobl berthnasol</w:t>
      </w:r>
    </w:p>
    <w:p>
      <w:pPr/>
      <w:r>
        <w:rPr>
          <w:lang w:val="en-GB"/>
        </w:rPr>
        <w:t>5. dewis offer sy’n briodol ar gyfer yr ymchwiliad sydd i'w gynnal</w:t>
      </w:r>
    </w:p>
    <w:p>
      <w:pPr/>
      <w:r>
        <w:rPr>
          <w:lang w:val="en-GB"/>
        </w:rPr>
        <w:t>6. cadarnhau bod offer yn gweithio’n iawn ac yn ddiogel i'w ddefnyddio</w:t>
      </w:r>
    </w:p>
    <w:p>
      <w:pPr/>
      <w:r>
        <w:rPr>
          <w:lang w:val="en-GB"/>
        </w:rPr>
        <w:t>7. cadarnhau bod offer wedi'i galibradu yn unol â manylebau'r gwneuthurwr  </w:t>
      </w:r>
    </w:p>
    <w:p>
      <w:pPr/>
      <w:r>
        <w:rPr>
          <w:lang w:val="en-GB"/>
        </w:rPr>
        <w:t>8. dewis pwyntiau profi priodol ar gyfer defnyddio’r offer</w:t>
      </w:r>
    </w:p>
    <w:p>
      <w:pPr/>
      <w:r>
        <w:rPr>
          <w:lang w:val="en-GB"/>
        </w:rPr>
        <w:t>9. defnyddio'r offer a chadarnhau ei fod yn cael ei weithredu yn unol â manylebau’r gwneuthurwr</w:t>
      </w:r>
    </w:p>
    <w:p>
      <w:pPr/>
      <w:r>
        <w:rPr>
          <w:lang w:val="en-GB"/>
        </w:rPr>
        <w:t>10. cymryd camau perthnasol yn unol â gweithdrefnau'r sefydliad pan fyddwch yn dod ar draws problemau gyda’r offer neu wrth ei ddefnyddio</w:t>
      </w:r>
    </w:p>
    <w:p>
      <w:pPr/>
      <w:r>
        <w:rPr>
          <w:lang w:val="en-GB"/>
        </w:rPr>
        <w:t>11. tynnu'r offer ar ôl cwblhau eich ymchwiliadau yn unol â gofynion iechyd a diogelwch</w:t>
      </w:r>
    </w:p>
    <w:p>
      <w:pPr/>
      <w:r>
        <w:rPr>
          <w:lang w:val="en-GB"/>
        </w:rPr>
        <w:t>12. dychwelyd yr offer mewn cyflwr addas i’r man a bennwyd ar gyfer ei gadw </w:t>
      </w:r>
    </w:p>
    <w:p>
      <w:pPr/>
      <w:r>
        <w:rPr>
          <w:lang w:val="en-GB"/>
        </w:rPr>
        <w:t>13. dilyn arferion hylendid a gweithio diogel yn unol â gweithdrefnau perthnasol a gofynion statudol a rheoliadol</w:t>
      </w:r>
    </w:p>
    <w:p>
      <w:pPr/>
      <w:r>
        <w:rPr>
          <w:lang w:val="en-GB"/>
        </w:rPr>
        <w:t>14. canfod y gofynion o ran casglu data o'r offer cofnodi penodedig </w:t>
      </w:r>
    </w:p>
    <w:p>
      <w:pPr/>
      <w:r>
        <w:rPr>
          <w:lang w:val="en-GB"/>
        </w:rPr>
        <w:t>15. casglu gwybodaeth gywir yn unol â gofynion sefydliadol</w:t>
      </w:r>
    </w:p>
    <w:p>
      <w:pPr/>
      <w:r>
        <w:rPr>
          <w:lang w:val="en-GB"/>
        </w:rPr>
        <w:t>16. cofnodi canlyniadau annormal a diffygion ar yr offer yn unol â gweithdrefnau'r sefydliad</w:t>
      </w:r>
    </w:p>
    <w:p>
      <w:pPr/>
      <w:r>
        <w:rPr>
          <w:lang w:val="en-GB"/>
        </w:rPr>
        <w:t>17. gwerthuso data i sicrhau eu bod yn diwallu anghenion yr ymchwiliad </w:t>
      </w:r>
    </w:p>
    <w:p>
      <w:pPr/>
      <w:r>
        <w:rPr>
          <w:lang w:val="en-GB"/>
        </w:rPr>
        <w:t>18. penderfynu ar argymhellion priodol sy'n cael eu hategu gan y data</w:t>
      </w:r>
    </w:p>
    <w:p>
      <w:pPr/>
      <w:r>
        <w:rPr>
          <w:lang w:val="en-GB"/>
        </w:rPr>
        <w:t xml:space="preserve">19. rhoi'r canlyniadau ac unrhyw argymhellion i'r bobl briodol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dulliau o fesur perfformiad systemau a diben gwneud hynny </w:t>
      </w:r>
    </w:p>
    <w:p>
      <w:pPr>
        <w:numPr>
          <w:ilvl w:val="0"/>
          <w:numId w:val="2"/>
        </w:numPr>
      </w:pPr>
      <w:r>
        <w:t>diben ymchwiliadau a sut mae eu cynnal 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EUSDCO8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Cyhoeddus, Gweithredwyr Prosesau, Offer a Pheiriannau, Gweithredwyr Offer a Pheiriannau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Dosbarthu'r Cyflenwad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Wedi'i galibradu, dadansoddi, ymchwilio, dŵr, llif, cyflenwad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1AB1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2E999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e4cea1ff604752" /><Relationship Type="http://schemas.openxmlformats.org/officeDocument/2006/relationships/numbering" Target="/word/numbering.xml" Id="R948d018db03c4447" /><Relationship Type="http://schemas.openxmlformats.org/officeDocument/2006/relationships/settings" Target="/word/settings.xml" Id="R1893627eadc4489a" /><Relationship Type="http://schemas.openxmlformats.org/officeDocument/2006/relationships/image" Target="/word/media/139353fa-a87f-4739-acfe-c52eef5ed296.png" Id="Rdea6647a8526428d" /></Relationships>
</file>