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c32fc086cf4d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EUSDSG3.2</w:t>
            </w:r>
            <w:r>
              <w:rPr>
                <w:b/>
              </w:rPr>
              <w:br/>
            </w:r>
            <w:r>
              <w:rPr>
                <w:b/>
              </w:rPr>
              <w:t>Cynnal a chadw ffyrnau nwy domestig, peiriannau sychu dillad a chyfarpar hamdden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c030adce9e40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galwedigaethol cenedlaethol hwn yn gymwys i beirianwyr nwy sydd angen cynnal a chadw ffyrnau nwy domestig, peiriannau sychu dillad a chyfarpar hamdden. Mae'r safon hwn yn cwmpasu'r gweithgarwch gwaith o gynllunio, cynnal a chadw, datgomisiynu a chomisiynu'r cyfarpar hwnnw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gweithgarwch gwaith ar gyfer cynnal a chadw ffyrnau nwy domestig, peiriannau sychu dillad a chyfarpar hamdden</w:t>
      </w:r>
    </w:p>
    <w:p>
      <w:pPr/>
      <w:r>
        <w:rPr>
          <w:lang w:val="en-GB"/>
        </w:rPr>
        <w:t>1. Llunio asesiad risg a datganiad dull sy'n ymgorffori'r darpariaethau diogelwch ar gyfer y safle gwaith, mynediad i'r safle gwaith, symud y gweithlu, aelodau o'r cyhoedd, symud a diogelu deunyddiau a chyfarpar yn ddiogel ar gyfer y gwaith</w:t>
      </w:r>
    </w:p>
    <w:p>
      <w:pPr/>
      <w:r>
        <w:rPr>
          <w:lang w:val="en-GB"/>
        </w:rPr>
        <w:t>2. Arolygu'r safle gwaith am unrhyw ddifrod neu ddiffygion cyn ymgymryd â'r gwaith cynnal a chadw i'r nodweddion adeiladu sydd eisoes yn bodoli a'u cofnodi </w:t>
      </w:r>
    </w:p>
    <w:p>
      <w:pPr/>
      <w:r>
        <w:rPr>
          <w:lang w:val="en-GB"/>
        </w:rPr>
        <w:t>3. Cynghori deiliad yr eiddo ar unrhyw ddiffygion a ganfyddir a chytuno ar y gwaith a gynllunnir</w:t>
      </w:r>
    </w:p>
    <w:p>
      <w:pPr/>
      <w:r>
        <w:rPr>
          <w:lang w:val="en-GB"/>
        </w:rPr>
        <w:t>4. Diogelu safle'r gwaith a ffabrig yr adeilad rhag achosi difrod posibl yn ystod y broses o ddatgomisiynu a chynnal a chadw</w:t>
      </w:r>
    </w:p>
    <w:p>
      <w:pPr/>
      <w:r>
        <w:rPr>
          <w:lang w:val="en-GB"/>
        </w:rPr>
        <w:t>5. Gwirio a chadarnhau bod yr holl ddeunyddiau a chyfarpar sydd eu hangen ar gyfer y broses o ddatgomisiynu, cynnal a chadw a chomisiynu ar gael yn ôl yr angen a'u bod yn addas at y diben</w:t>
      </w:r>
    </w:p>
    <w:p>
      <w:pPr/>
      <w:r>
        <w:rPr>
          <w:lang w:val="en-GB"/>
        </w:rPr>
        <w:t>6. Gwirio a chadarnhau bod lleoliad y cyfarpar yn cydymffurfio bodloni gofynion safonau'r gwneuthurwr a'r diwydiant ar gyfer lleoliad a chliriadau</w:t>
      </w:r>
    </w:p>
    <w:p>
      <w:pPr/>
      <w:r>
        <w:rPr>
          <w:lang w:val="en-GB"/>
        </w:rPr>
        <w:t>7. Cadarnhau bod y cyflenwad nwy, cyflenwad trydan, y ddarpariaeth o system awyru ac addasrwydd y simneiau lle y bo angen yn bodloni gofynion safonau'r gwneuthurwr a'r diwydiant ar gyfer y gwaith gosod </w:t>
      </w:r>
    </w:p>
    <w:p>
      <w:pPr/>
      <w:r>
        <w:rPr>
          <w:lang w:val="en-GB"/>
        </w:rPr>
        <w:t>8. Cynnal yr holl wiriadau a'r profion angenrheidiol er mwyn cadarnhau bod y gwasanaethau a'r systemau yn bodloni gofynion y gwneuthurwr a'r diwydiant ar gyfer y gwaith gosod</w:t>
      </w:r>
    </w:p>
    <w:p>
      <w:pPr/>
      <w:r>
        <w:rPr>
          <w:lang w:val="en-GB"/>
        </w:rPr>
        <w:t>9. Gwirio'r gosodiadau sy'n bodoli am unrhyw gyfarpar ac elfennau o systemau nad ydynt yn ddiogel a defnyddio gweithdrefnau'r diwydiant nwy ar gyfer sefyllfaoedd peryglus fel y bo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Datgomisiynu ffyrnau nwy domestig, peiriannau sychu dillad a chyfarpar hamdden yn ôl safonau'r diwydiant a chyfarwyddiadau'r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Gwirio y bydd amodau o fewn y systemau nwy a thrydan yn sicrhau y gellir datgomisiynu'n ddiogel</w:t>
      </w:r>
    </w:p>
    <w:p>
      <w:pPr/>
      <w:r>
        <w:rPr>
          <w:lang w:val="en-GB"/>
        </w:rPr>
        <w:t>11. Dethol a defnyddio'r cyfarpar cywir ar gyfer gweithgarwch datgomisiynu</w:t>
      </w:r>
    </w:p>
    <w:p>
      <w:pPr/>
      <w:r>
        <w:rPr>
          <w:lang w:val="en-GB"/>
        </w:rPr>
        <w:t>12. Defnyddio dulliau, profion a gweithdrefnau dynodedig ar gyfer ynysu'n ddiogel er mwyn datgomisiynu systemau ac elfennau nwy a thrydan</w:t>
      </w:r>
    </w:p>
    <w:p>
      <w:pPr/>
      <w:r>
        <w:rPr>
          <w:lang w:val="en-GB"/>
        </w:rPr>
        <w:t>13. Cymryd camau gweithredu rhagofalus er mwyn sicrhau nad yw cyfarpar, systemau nag elfennau sydd wedi'u datgomisiynu dros dro yn cyflwyno perygl diogelwch</w:t>
      </w:r>
    </w:p>
    <w:p>
      <w:pPr/>
      <w:r>
        <w:rPr>
          <w:lang w:val="en-GB"/>
        </w:rPr>
        <w:t>14. Datgysylltu a symud cyfarpar, elfennau o'r system nwy a'r system drydanol oddi yno yn barhaol fel y bo angen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0672a1e2054db5" /><Relationship Type="http://schemas.openxmlformats.org/officeDocument/2006/relationships/numbering" Target="/word/numbering.xml" Id="Rda56eb824629413c" /><Relationship Type="http://schemas.openxmlformats.org/officeDocument/2006/relationships/settings" Target="/word/settings.xml" Id="R64715ce506ca4261" /><Relationship Type="http://schemas.openxmlformats.org/officeDocument/2006/relationships/image" Target="/word/media/a7ed8205-20b3-442b-8328-2a9e0616b833.png" Id="Rf8c030adce9e40b0" /></Relationships>
</file>