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57dad569d741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LANEDC1</w:t>
            </w:r>
            <w:r>
              <w:rPr>
                <w:b/>
              </w:rPr>
              <w:br/>
            </w:r>
            <w:r>
              <w:rPr>
                <w:b/>
              </w:rPr>
              <w:t>Cynllunio a rheoli hylendid a bioddiogelwch wrth gynnal gweithdrefnau deintyddol teulu’r ceffyl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821c337b6b40d3"/>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cynnwys cynllunio a rheoli hylendid a bioddiogelwch wrth gynnal gweithdrefnau deintyddol teulu'r ceffyl. Bydd angen i chi gymryd pob cam angenrheidiol i weithio i'r safon orau o hylendid priodol bob amser, gan gymryd pob cam ymarferol i osgoi trawsheintio rhwng ceffylau a bodau dynol, a chwarae eich rhan ym mioddiogelwch y sefydliadau yr ydych yn ymweld â nhw.</w:t>
      </w:r>
    </w:p>
    <w:p>
      <w:pPr/>
      <w:r>
        <w:rPr>
          <w:lang w:val="en-GB"/>
        </w:rPr>
        <w:t>Bydd angen eich bod wedi paratoi protocolau ar gyfer eich holl weithdrefnau hylendid ymarferol ar gyfer yr adeilad yr ydych yn ymweld ag ef a'ch adeilad eich hun, ac ar gyfer eich cerbyd, eich offer a chi eich hun. Byddwch yn gallu asesu'r peryglon sy'n gysylltiedig â mynd i'r afael â nhw trwy addasu eich arferion gwaith a chyfathrebu gydag eraill. Bydd gennych wybodaeth am glefydau heintus penodol ac yn dyfeisio mesurau i osgoi lledaenu clefydau ac osgoi peryglu bioddiogelwch yr adeiladau gwahanol y byddwch yn ymweld â nhw.</w:t>
      </w:r>
    </w:p>
    <w:p>
      <w:pPr/>
      <w:r>
        <w:rPr>
          <w:lang w:val="en-GB"/>
        </w:rPr>
        <w:t>Fel rhywun sy'n gweithio gyda cheffylau, dylech fod yn eiriolydd arferion bioddiogelwch da yn sector teulu'r ceffyl.</w:t>
      </w:r>
    </w:p>
    <w:p>
      <w:pPr/>
      <w:r>
        <w:rPr>
          <w:lang w:val="en-GB"/>
        </w:rPr>
        <w:t>Mae'r safon hon ar gyfer y rheiny sy'n cynnal gweithdrefnau deintyddol teulu'r ceffyl. Bydd angen i ddefnyddwyr y safon sicrhau bod yr ymarfer yn adlewyrchu gwybodaeth a pholisïau diweddar, a'u bod yn gweithio o fewn cyfyngiadau eu hawdurdod, arbenigedd, hyfforddiant, cymhwysedd a'u profiad.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​P1 dyfeisio protocol hylendid a chynnal system hylendid, yn cynnwys diheintio, ar gyfer:</w:t>
      </w:r>
    </w:p>
    <w:p>
      <w:pPr/>
      <w:r>
        <w:rPr>
          <w:lang w:val="en-GB"/>
        </w:rPr>
        <w:t>P1.1 chi eich hun</w:t>
      </w:r>
    </w:p>
    <w:p>
      <w:pPr/>
      <w:r>
        <w:rPr>
          <w:lang w:val="en-GB"/>
        </w:rPr>
        <w:t>P1.2 eich offer</w:t>
      </w:r>
    </w:p>
    <w:p>
      <w:pPr/>
      <w:r>
        <w:rPr>
          <w:lang w:val="en-GB"/>
        </w:rPr>
        <w:t>P1.3 eich cerbyd</w:t>
      </w:r>
    </w:p>
    <w:p>
      <w:pPr/>
      <w:r>
        <w:rPr>
          <w:lang w:val="en-GB"/>
        </w:rPr>
        <w:t>P1.4 eich prif adeilad</w:t>
      </w:r>
    </w:p>
    <w:p>
      <w:pPr/>
      <w:r>
        <w:rPr>
          <w:lang w:val="en-GB"/>
        </w:rPr>
        <w:t>P2 sicrhau bod y system hylendid yn cael ei chymhwyso:</w:t>
      </w:r>
    </w:p>
    <w:p>
      <w:pPr/>
      <w:r>
        <w:rPr>
          <w:lang w:val="en-GB"/>
        </w:rPr>
        <w:t>P2.1 yn ystod gweithdrefn</w:t>
      </w:r>
    </w:p>
    <w:p>
      <w:pPr/>
      <w:r>
        <w:rPr>
          <w:lang w:val="en-GB"/>
        </w:rPr>
        <w:t>P2.2 rhwng ceffylau</w:t>
      </w:r>
    </w:p>
    <w:p>
      <w:pPr/>
      <w:r>
        <w:rPr>
          <w:lang w:val="en-GB"/>
        </w:rPr>
        <w:t>P2.3 rhwng adeiladau</w:t>
      </w:r>
    </w:p>
    <w:p>
      <w:pPr/>
      <w:r>
        <w:rPr>
          <w:lang w:val="en-GB"/>
        </w:rPr>
        <w:t>P2.4 ar ddiwedd y diwrnod gwaith</w:t>
      </w:r>
    </w:p>
    <w:p>
      <w:pPr/>
      <w:r>
        <w:rPr>
          <w:lang w:val="en-GB"/>
        </w:rPr>
        <w:t>P3 sicrhau bod y system hylendid yn cynnwys:</w:t>
      </w:r>
    </w:p>
    <w:p>
      <w:pPr/>
      <w:r>
        <w:rPr>
          <w:lang w:val="en-GB"/>
        </w:rPr>
        <w:t>P3.1 dulliau glân o weithio</w:t>
      </w:r>
    </w:p>
    <w:p>
      <w:pPr/>
      <w:r>
        <w:rPr>
          <w:lang w:val="en-GB"/>
        </w:rPr>
        <w:t>P3.2 glanhau offer, dillad, blychau offer, cerbydau a lloriau</w:t>
      </w:r>
    </w:p>
    <w:p>
      <w:pPr/>
      <w:r>
        <w:rPr>
          <w:lang w:val="en-GB"/>
        </w:rPr>
        <w:t>P3.3 diheintio’r holl eitemau hynny</w:t>
      </w:r>
    </w:p>
    <w:p>
      <w:pPr/>
      <w:r>
        <w:rPr>
          <w:lang w:val="en-GB"/>
        </w:rPr>
        <w:t>P3.4 gwaredu eitemau tafladwy halogedig</w:t>
      </w:r>
    </w:p>
    <w:p>
      <w:pPr/>
      <w:r>
        <w:rPr>
          <w:lang w:val="en-GB"/>
        </w:rPr>
        <w:t>P3.5 storio ac ymdrin ag eitemau halogedig nad ydynt yn rhai tafladwy yn ddiogel</w:t>
      </w:r>
    </w:p>
    <w:p>
      <w:pPr/>
      <w:r>
        <w:rPr>
          <w:lang w:val="en-GB"/>
        </w:rPr>
        <w:t>P4 dewis a defnyddio diheintwyr a/neu sterileiddio priodol fel rhan o’ch system hylendid</w:t>
      </w:r>
    </w:p>
    <w:p>
      <w:pPr/>
      <w:r>
        <w:rPr>
          <w:lang w:val="en-GB"/>
        </w:rPr>
        <w:t>P5 dewis, cael a defnyddio cyfarpar diogelwch personol sy’n hybu hylendid a bioddiogelwch yn gywir</w:t>
      </w:r>
    </w:p>
    <w:p>
      <w:pPr/>
      <w:r>
        <w:rPr>
          <w:lang w:val="en-GB"/>
        </w:rPr>
        <w:t>P6 dewis a chael offer sy’n hwyluso glanweithdra a hylendid</w:t>
      </w:r>
    </w:p>
    <w:p>
      <w:pPr/>
      <w:r>
        <w:rPr>
          <w:lang w:val="en-GB"/>
        </w:rPr>
        <w:t>P7 ystyried nodweddion ar offer a allai gyfyngu ar lanhau a diheintio</w:t>
      </w:r>
    </w:p>
    <w:p>
      <w:pPr/>
      <w:r>
        <w:rPr>
          <w:lang w:val="en-GB"/>
        </w:rPr>
        <w:t>P8 adnabod arwyddion o iechyd da mewn ceffylau</w:t>
      </w:r>
    </w:p>
    <w:p>
      <w:pPr/>
      <w:r>
        <w:rPr>
          <w:lang w:val="en-GB"/>
        </w:rPr>
        <w:t>P9 adnabod arwyddion a symptomau mewn ceffyl sy’n awgrymu y gallai fod ganddynt glefyd heintus</w:t>
      </w:r>
    </w:p>
    <w:p>
      <w:pPr/>
      <w:r>
        <w:rPr>
          <w:lang w:val="en-GB"/>
        </w:rPr>
        <w:t>P10 addasu eich arferion gwaith a’ch rhagofalon i ymdrin â pheryglon hysbys neu yr amheuir yn ymwneud â chlefydau</w:t>
      </w:r>
    </w:p>
    <w:p>
      <w:pPr/>
      <w:r>
        <w:rPr>
          <w:lang w:val="en-GB"/>
        </w:rPr>
        <w:t>P11 cydnabod hynny pan ddylid tynnu sylw llawfeddyg milfeddygol at unrhyw arwyddion neu symptomau y gallech fod wedi sylwi arnynt mewn ceffyl</w:t>
      </w:r>
    </w:p>
    <w:p>
      <w:pPr/>
      <w:r>
        <w:rPr>
          <w:lang w:val="en-GB"/>
        </w:rPr>
        <w:t>P12 cydymffurfio ag unrhyw ofynion statudol ar gyfer hysbysu ynghylch amheuaeth o glefyd hysbysadwy</w:t>
      </w:r>
    </w:p>
    <w:p>
      <w:pPr/>
      <w:r>
        <w:rPr>
          <w:lang w:val="en-GB"/>
        </w:rPr>
        <w:t>P13 cydymffurfio ag unrhyw ofynion statudol ar gyfer diheintio neu waredu eitemau halogedig penodol</w:t>
      </w:r>
    </w:p>
    <w:p>
      <w:pPr/>
      <w:r>
        <w:rPr>
          <w:lang w:val="en-GB"/>
        </w:rPr>
        <w:t>P14 cydymffurfio ag unrhyw ofynion statudol ar gyfer gwaredu cemegau</w:t>
      </w:r>
    </w:p>
    <w:p>
      <w:pPr/>
      <w:r>
        <w:rPr>
          <w:lang w:val="en-GB"/>
        </w:rPr>
        <w:t>P15 cyfathrebu peryglon ynghylch hylendid a bioddiogelwch i bobl eraill yn yr adeilad</w:t>
      </w:r>
    </w:p>
    <w:p>
      <w:pPr/>
      <w:r>
        <w:rPr>
          <w:lang w:val="en-GB"/>
        </w:rPr>
        <w:t>P16 gweithio yn unol â’r Ddeddf Llawfeddygon Milfeddygol (1966) a chyfyngiadau eich awdurdod, arbenigedd, hyfforddiant, cymhwysedd a’ch profiad eich hun</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​G1 diffiniadau sterileiddio, diheintio a glanhau a phryd y dylid eu defnyddio</w:t>
      </w:r>
    </w:p>
    <w:p>
      <w:pPr/>
      <w:r>
        <w:rPr>
          <w:lang w:val="en-GB"/>
        </w:rPr>
        <w:t>G2 y rhesymau dros lanhau a diheintio yn eich gwaith</w:t>
      </w:r>
    </w:p>
    <w:p>
      <w:pPr/>
      <w:r>
        <w:rPr>
          <w:lang w:val="en-GB"/>
        </w:rPr>
        <w:t>G3 sut i ddyfeisio protocolau hylendid ar gyfer eich gwaith eich hun</w:t>
      </w:r>
    </w:p>
    <w:p>
      <w:pPr/>
      <w:r>
        <w:rPr>
          <w:lang w:val="en-GB"/>
        </w:rPr>
        <w:t>G4 y rhesymau dros bwysigrwydd glendid a glanhau cyn diheintio</w:t>
      </w:r>
    </w:p>
    <w:p>
      <w:pPr/>
      <w:r>
        <w:rPr>
          <w:lang w:val="en-GB"/>
        </w:rPr>
        <w:t>G5 mathau o gyfarpar diogelwch personol a allai gynorthwyo glanweithdra a diheintio a sut i gael offer o’r fath</w:t>
      </w:r>
    </w:p>
    <w:p>
      <w:pPr/>
      <w:r>
        <w:rPr>
          <w:lang w:val="en-GB"/>
        </w:rPr>
        <w:t>G6 sut i ddefnyddio cyfarpar diogelwch personol yn gywir, yn cynnwys:</w:t>
      </w:r>
    </w:p>
    <w:p>
      <w:pPr/>
      <w:r>
        <w:rPr>
          <w:lang w:val="en-GB"/>
        </w:rPr>
        <w:t>G6.1 sut i’w lanhau</w:t>
      </w:r>
    </w:p>
    <w:p>
      <w:pPr/>
      <w:r>
        <w:rPr>
          <w:lang w:val="en-GB"/>
        </w:rPr>
        <w:t>G6.2 sut i’w storio’n ofalus pan mae wedi ei halogi</w:t>
      </w:r>
    </w:p>
    <w:p>
      <w:pPr/>
      <w:r>
        <w:rPr>
          <w:lang w:val="en-GB"/>
        </w:rPr>
        <w:t>G6.3 os yw’n dafladwy, sut i’w waredu’n gywir</w:t>
      </w:r>
    </w:p>
    <w:p>
      <w:pPr/>
      <w:r>
        <w:rPr>
          <w:lang w:val="en-GB"/>
        </w:rPr>
        <w:t>G7 y nodweddion a allai fod yn angenrheidiol wrth ddewis diheintydd</w:t>
      </w:r>
    </w:p>
    <w:p>
      <w:pPr/>
      <w:r>
        <w:rPr>
          <w:lang w:val="en-GB"/>
        </w:rPr>
        <w:t>G8 nodweddion penodol diheintwyr priodol, yn cynnwys:</w:t>
      </w:r>
    </w:p>
    <w:p>
      <w:pPr/>
      <w:r>
        <w:rPr>
          <w:lang w:val="en-GB"/>
        </w:rPr>
        <w:t>G8.1 y dull o’u defnyddio</w:t>
      </w:r>
    </w:p>
    <w:p>
      <w:pPr/>
      <w:r>
        <w:rPr>
          <w:lang w:val="en-GB"/>
        </w:rPr>
        <w:t>G8.2 cyfradd wanhau</w:t>
      </w:r>
    </w:p>
    <w:p>
      <w:pPr/>
      <w:r>
        <w:rPr>
          <w:lang w:val="en-GB"/>
        </w:rPr>
        <w:t>G9 cyflymder gweithredol diheintydd ar y tymheredd yr ydych yn fwyaf tebygol o’i ddefnyddio yn eich gwaith</w:t>
      </w:r>
    </w:p>
    <w:p>
      <w:pPr/>
      <w:r>
        <w:rPr>
          <w:lang w:val="en-GB"/>
        </w:rPr>
        <w:t>G10 enwau generig cemegau diheintio cyffredinol sydd:</w:t>
      </w:r>
    </w:p>
    <w:p>
      <w:pPr/>
      <w:r>
        <w:rPr>
          <w:lang w:val="en-GB"/>
        </w:rPr>
        <w:t>G10.1 yn addas ar gyfer gwaith deintyddol teulu’r ceffyl</w:t>
      </w:r>
    </w:p>
    <w:p>
      <w:pPr/>
      <w:r>
        <w:rPr>
          <w:lang w:val="en-GB"/>
        </w:rPr>
        <w:t>G10.2 yn anaddas ar gyfer gwaith deintyddol teulu’r ceffyl</w:t>
      </w:r>
    </w:p>
    <w:p>
      <w:pPr/>
      <w:r>
        <w:rPr>
          <w:lang w:val="en-GB"/>
        </w:rPr>
        <w:t>G11 y wybodaeth fydd yn ymddangos ar ddiheintydd wedi ei labelu’n gywir a sut i’w ddehongli mewn termau ymarferol ar gyfer eich gwaith</w:t>
      </w:r>
    </w:p>
    <w:p>
      <w:pPr/>
      <w:r>
        <w:rPr>
          <w:lang w:val="en-GB"/>
        </w:rPr>
        <w:t>G12 effeithiau niweidiol neu beryglon posibl y diheintwyr yr ydych yn eu defnyddio a’r wybodaeth y dylech ei rhoi i bobl eraill yn ymwneud â pheryglon</w:t>
      </w:r>
    </w:p>
    <w:p>
      <w:pPr/>
      <w:r>
        <w:rPr>
          <w:lang w:val="en-GB"/>
        </w:rPr>
        <w:t>G13 unrhyw ofynion cyfreithiol ar gyfer ymdrin neu waredu diheintwyr yn ddiogel, a sut y gellir bodloni’r rhain</w:t>
      </w:r>
    </w:p>
    <w:p>
      <w:pPr/>
      <w:r>
        <w:rPr>
          <w:lang w:val="en-GB"/>
        </w:rPr>
        <w:t>G14 unrhyw ofynion cyfreithiol ar gyfer protocolau diheintio</w:t>
      </w:r>
    </w:p>
    <w:p>
      <w:pPr/>
      <w:r>
        <w:rPr>
          <w:lang w:val="en-GB"/>
        </w:rPr>
        <w:t>G15 gofynion cyfreithiol ar gyfer gwaredu eitemau halogedig, a sut i’w bodloni</w:t>
      </w:r>
    </w:p>
    <w:p>
      <w:pPr/>
      <w:r>
        <w:rPr>
          <w:lang w:val="en-GB"/>
        </w:rPr>
        <w:t>G16 nodweddion dylunio offer a allai rwystro glanhau a diheintio, a ffyrdd ymarferol naill ai o osgoi neu ymdrin â nodweddion o’r fath</w:t>
      </w:r>
    </w:p>
    <w:p>
      <w:pPr/>
      <w:r>
        <w:rPr>
          <w:lang w:val="en-GB"/>
        </w:rPr>
        <w:t>G17 rhagofalon ychwanegol neu wahanol y gallai fod eu hangen yn eich protocol os byddwch yn dod ar draws clefyd heintus</w:t>
      </w:r>
    </w:p>
    <w:p>
      <w:pPr/>
      <w:r>
        <w:rPr>
          <w:lang w:val="en-GB"/>
        </w:rPr>
        <w:t>G18 arwyddion neu symptomau sy’n creu amheuaeth o glefyd heintus mewn ceffyl, a’r clefydau mwy cyffredin a allai fod yn gysylltiedig a phwy ddylid eu hysbysu</w:t>
      </w:r>
    </w:p>
    <w:p>
      <w:pPr/>
      <w:r>
        <w:rPr>
          <w:lang w:val="en-GB"/>
        </w:rPr>
        <w:t>G19 gofynion y Ddeddf Llawfeddygon Milfeddygol (1966) mewn perthynas â’ch rôl</w:t>
      </w:r>
    </w:p>
    <w:p>
      <w:pPr/>
      <w:r>
        <w:rPr>
          <w:lang w:val="en-GB"/>
        </w:rPr>
        <w:t>G20 arwyddion neu symptomau y byddai’n ei wneud yn ofynnol i chi hysbysu llawfeddyg milfeddygol a pha glefydau y dylid hysbysu yn eu cylch</w:t>
      </w:r>
    </w:p>
    <w:p>
      <w:pPr/>
      <w:r>
        <w:rPr>
          <w:lang w:val="en-GB"/>
        </w:rPr>
        <w:t>G21 ffyrdd y gellir trosglwyddo heintiau, yn gyffredinol ac mewn perthynas â chlefydau cyffredin penodol a sut y mae hyn yn effeithio ar y rhagofalon y dylid eu cymryd</w:t>
      </w:r>
    </w:p>
    <w:p>
      <w:pPr/>
      <w:r>
        <w:rPr>
          <w:lang w:val="en-GB"/>
        </w:rPr>
        <w:t>G22 y diffiniad o’r term milheintiol a pheryglon milheintiol cyffredin wrth weithio gyda cheffylau</w:t>
      </w:r>
    </w:p>
    <w:p>
      <w:pPr/>
      <w:r>
        <w:rPr>
          <w:lang w:val="en-GB"/>
        </w:rPr>
        <w:t>G23 y diffiniad o fioddiogelwch a’r angen amdano mewn adeilad yr ydych yn ymweld ag ef, a sut i’w gynnal tra’n gwneud eich gwaith</w:t>
      </w:r>
    </w:p>
    <w:p>
      <w:pPr/>
      <w:r>
        <w:rPr>
          <w:lang w:val="en-GB"/>
        </w:rPr>
        <w:t>G24 cyfyngiadau technegau (fel ymgais i ddiheintio teiars cerbyd) a ddefnyddir yn gyffredin mewn bioddiogelwch, a’r defnydd o dechnegau a phrotocolau effeithiol</w:t>
      </w:r>
    </w:p>
    <w:p>
      <w:pPr/>
      <w:r>
        <w:rPr>
          <w:lang w:val="en-GB"/>
        </w:rPr>
        <w:t>G25 sut y gallai mesurau bioddiogelwch amrywio yn ôl ardal ddaearyddol a sefyllfaoedd presennol clefydau</w:t>
      </w:r>
    </w:p>
    <w:p>
      <w:pPr/>
      <w:r>
        <w:rPr>
          <w:lang w:val="en-GB"/>
        </w:rPr>
        <w:t>G26 ffynonellau gwybodaeth fydd yn rhoi’r wybodaeth ddiweddaraf i chi am unrhyw glefydau heintus</w:t>
      </w:r>
    </w:p>
    <w:p>
      <w:pPr/>
      <w:r>
        <w:rPr>
          <w:lang w:val="en-GB"/>
        </w:rPr>
        <w:t>G27 pwysigrwydd cyfathrebu pryderon ac arsylwadau i eraill, gan roi sylw dyledus i gyfrinachedd cleientiaid a gofynion cyfreithiol</w:t>
      </w:r>
    </w:p>
    <w:p>
      <w:pPr/>
      <w:r>
        <w:rPr>
          <w:lang w:val="en-GB"/>
        </w:rPr>
        <w:t>G28 eich atebolrwydd cyfreithiol a phroffesiynol a phwysigrwydd diogelwch yswiriant priodol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 xml:space="preserve">​Ceffyl </w:t>
      </w:r>
    </w:p>
    <w:p>
      <w:pPr/>
      <w:r>
        <w:rPr>
          <w:lang w:val="en-GB"/>
        </w:rPr>
        <w:br/>
      </w:r>
    </w:p>
    <w:p>
      <w:pPr/>
      <w:r>
        <w:rPr>
          <w:lang w:val="en-GB"/>
        </w:rPr>
        <w:t xml:space="preserve"> At ddiben y safon hon mae'r term ceffyl yn cynnwys asyn, mul, bastard mul, merlyn a cheffylau eraill.</w:t>
      </w:r>
    </w:p>
    <w:p>
      <w:pPr/>
      <w:r>
        <w:rPr>
          <w:lang w:val="en-GB"/>
        </w:rPr>
        <w:t xml:space="preserve">Deddfwriaeth lles anifeiliaid </w:t>
      </w:r>
    </w:p>
    <w:p>
      <w:pPr/>
      <w:r>
        <w:rPr>
          <w:lang w:val="en-GB"/>
        </w:rPr>
        <w:br/>
      </w:r>
    </w:p>
    <w:p>
      <w:pPr/>
      <w:r>
        <w:rPr>
          <w:lang w:val="en-GB"/>
        </w:rPr>
        <w:t xml:space="preserve"> Cymru a Lloegr – Deddf Lles Anifeiliaid 2006 </w:t>
      </w:r>
    </w:p>
    <w:p>
      <w:pPr/>
      <w:r>
        <w:rPr>
          <w:lang w:val="en-GB"/>
        </w:rPr>
        <w:br/>
      </w:r>
    </w:p>
    <w:p>
      <w:pPr/>
      <w:r>
        <w:rPr>
          <w:lang w:val="en-GB"/>
        </w:rPr>
        <w:t xml:space="preserve"> Yr Alban – Deddf Iechyd a Lles Anifeiliaid 2006 </w:t>
      </w:r>
    </w:p>
    <w:p>
      <w:pPr/>
      <w:r>
        <w:rPr>
          <w:lang w:val="en-GB"/>
        </w:rPr>
        <w:br/>
      </w:r>
    </w:p>
    <w:p>
      <w:pPr/>
      <w:r>
        <w:rPr>
          <w:lang w:val="en-GB"/>
        </w:rPr>
        <w:t xml:space="preserve"> Gogledd Iwerddon – Deddf Lles Anifeiliaid (Gogledd Iwerddon) 2011</w:t>
      </w:r>
    </w:p>
    <w:p>
      <w:pPr/>
      <w:r>
        <w:rPr>
          <w:lang w:val="en-GB"/>
          <w:b/>
        </w:rPr>
        <w:t>Datblygwyd gan</w:t>
      </w:r>
    </w:p>
    <w:p>
      <w:pPr/>
      <w:r>
        <w:rPr>
          <w:lang w:val="en-GB"/>
        </w:rPr>
        <w:t>Lantra</w:t>
      </w:r>
      <w:r>
        <w:rPr>
          <w:lang w:val="en-GB"/>
        </w:rPr>
        <w:br/>
      </w:r>
    </w:p>
    <w:p>
      <w:pPr/>
      <w:r>
        <w:rPr>
          <w:lang w:val="en-GB"/>
          <w:b/>
        </w:rPr>
        <w:t>Dyddiad cymeradwyo</w:t>
      </w:r>
    </w:p>
    <w:p>
      <w:pPr/>
      <w:r>
        <w:rPr>
          <w:lang w:val="en-GB"/>
        </w:rPr>
        <w:t>01 Chwef 2013</w:t>
      </w:r>
      <w:r>
        <w:rPr>
          <w:lang w:val="en-GB"/>
        </w:rPr>
        <w:br/>
      </w:r>
    </w:p>
    <w:p>
      <w:pPr/>
      <w:r>
        <w:rPr>
          <w:lang w:val="en-GB"/>
          <w:b/>
        </w:rPr>
        <w:t>Dyddiad Adolygu Dangosol</w:t>
      </w:r>
    </w:p>
    <w:p>
      <w:pPr/>
      <w:r>
        <w:rPr>
          <w:lang w:val="en-GB"/>
        </w:rPr>
        <w:t>01 Chwef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LANEDC1</w:t>
      </w:r>
      <w:r>
        <w:rPr>
          <w:lang w:val="en-GB"/>
        </w:rPr>
        <w:br/>
      </w:r>
    </w:p>
    <w:p>
      <w:pPr/>
      <w:r>
        <w:rPr>
          <w:lang w:val="en-GB"/>
          <w:b/>
        </w:rPr>
        <w:t>Galwedigaethau perthnasol</w:t>
      </w:r>
    </w:p>
    <w:p>
      <w:pPr/>
      <w:r>
        <w:rPr>
          <w:lang w:val="en-GB"/>
        </w:rPr>
        <w:t>Milfeddyg  para-broffesiynol</w:t>
      </w:r>
      <w:r>
        <w:rPr>
          <w:lang w:val="en-GB"/>
        </w:rPr>
        <w:br/>
      </w:r>
    </w:p>
    <w:p>
      <w:pPr/>
      <w:r>
        <w:rPr>
          <w:lang w:val="en-GB"/>
          <w:b/>
        </w:rPr>
        <w:t>Cyfres/Set</w:t>
      </w:r>
    </w:p>
    <w:p>
      <w:pPr/>
      <w:r>
        <w:rPr>
          <w:lang w:val="en-GB"/>
        </w:rPr>
        <w:t>Gweithgareddau Milfeddygol Para-broffesiynol</w:t>
      </w:r>
      <w:r>
        <w:rPr>
          <w:lang w:val="en-GB"/>
        </w:rPr>
        <w:br/>
      </w:r>
    </w:p>
    <w:p>
      <w:pPr/>
      <w:r>
        <w:rPr>
          <w:lang w:val="en-GB"/>
          <w:b/>
        </w:rPr>
        <w:t>Geiriau Allweddol</w:t>
      </w:r>
    </w:p>
    <w:p>
      <w:pPr/>
      <w:r>
        <w:rPr>
          <w:lang w:val="en-GB"/>
        </w:rPr>
        <w:t>Hylendid; bioddiogelwch; trawsheintio; ceffylau; gweithdrefnau deintyddol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d568ff85c24242" /><Relationship Type="http://schemas.openxmlformats.org/officeDocument/2006/relationships/numbering" Target="/word/numbering.xml" Id="Rc662aea88cb64372" /><Relationship Type="http://schemas.openxmlformats.org/officeDocument/2006/relationships/settings" Target="/word/settings.xml" Id="Re867d572b8cb427e" /><Relationship Type="http://schemas.openxmlformats.org/officeDocument/2006/relationships/image" Target="/word/media/628b9cf3-6c30-4e68-819d-48968ec030c5.png" Id="Rc7821c337b6b40d3" /></Relationships>
</file>