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85c49175cf4f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Addasu deunydd sain yn defnyddio samplwyr a syntheseisyddion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e5a127fba442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addasu deunydd sain gan ddefnyddio caledwedd neu feddalwedd samplo a syntheseisydd analog neu ddigidol. Caiff samplwyr eu defnyddio i gychwyn cerddoriaeth. Caiff syntheseisyddion eu defnyddio'n gyffredinol i un ai ailgynhyrchu a golygu sŵn offerynnau traddodiadol neu greu synnau neu effeithiau electronig amrywiol.</w:t>
      </w:r>
    </w:p>
    <w:p>
      <w:pPr/>
      <w:r>
        <w:rPr>
          <w:lang w:val="en-GB"/>
        </w:rPr>
        <w:t>Mae'r safon hon yn ymwneud â dewis ac addasu syntheseisyddion, cychwyn samplau, cyfuno deunydd wedi'i syntheseiddio a'i samplo, monitro ansawdd yn erbyn y cyfarwyddyd a chadw gwaith.</w:t>
      </w:r>
    </w:p>
    <w:p>
      <w:pPr/>
      <w:r>
        <w:rPr>
          <w:lang w:val="en-GB"/>
        </w:rPr>
        <w:t>Mae'r safon hon ar gyfer peirianwyr recordio a rhaglenwyr sy'n defnyddio samplwyr a syntheseisyddion i addasu deunydd sain.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adalw deunyddiau sydd wedi'u cadw a'u harchifo pan fo'u hangen i gwblhau'r gwaith</w:t>
      </w:r>
    </w:p>
    <w:p>
      <w:pPr>
        <w:numPr>
          <w:ilvl w:val="0"/>
          <w:numId w:val="1"/>
        </w:numPr>
      </w:pPr>
      <w:r>
        <w:t>defnyddio mathau priodol o synthesis ar gyfer nodweddion sain gofynnol</w:t>
      </w:r>
    </w:p>
    <w:p>
      <w:pPr>
        <w:numPr>
          <w:ilvl w:val="0"/>
          <w:numId w:val="1"/>
        </w:numPr>
      </w:pPr>
      <w:r>
        <w:t>addasu paramedrau syntheseisyddion i fodloni gofynion</w:t>
      </w:r>
    </w:p>
    <w:p>
      <w:pPr>
        <w:numPr>
          <w:ilvl w:val="0"/>
          <w:numId w:val="1"/>
        </w:numPr>
      </w:pPr>
      <w:r>
        <w:t>defnyddio samplwyr a syntheseisyddion yn unol â chyfarwyddiadau'r gwneuthurwyr</w:t>
      </w:r>
    </w:p>
    <w:p>
      <w:pPr>
        <w:numPr>
          <w:ilvl w:val="0"/>
          <w:numId w:val="1"/>
        </w:numPr>
      </w:pPr>
      <w:r>
        <w:t>cyfuno deunyddiau wedi'u syntheseiddio a'u samplo i fodloni gofynion</w:t>
      </w:r>
    </w:p>
    <w:p>
      <w:pPr>
        <w:numPr>
          <w:ilvl w:val="0"/>
          <w:numId w:val="1"/>
        </w:numPr>
      </w:pPr>
      <w:r>
        <w:t>cychwyn samplau ar adegau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monitro ansawdd sain wedi'i syntheseiddio yn erbyn y. gofynion</w:t>
      </w:r>
    </w:p>
    <w:p>
      <w:pPr>
        <w:numPr>
          <w:ilvl w:val="0"/>
          <w:numId w:val="2"/>
        </w:numPr>
      </w:pPr>
      <w:r>
        <w:t>addasu paramedrau rhaglennu a samplo samplwyr a syntheseisyddion i fodloni'r gofynion creadigol</w:t>
      </w:r>
    </w:p>
    <w:p>
      <w:pPr>
        <w:numPr>
          <w:ilvl w:val="0"/>
          <w:numId w:val="2"/>
        </w:numPr>
      </w:pPr>
      <w:r>
        <w:t>creu, cadw a llwytho systemau a rhaglenni samplo a syntheseiddio i fodloni'r gofynion</w:t>
      </w:r>
    </w:p>
    <w:p>
      <w:pPr>
        <w:numPr>
          <w:ilvl w:val="0"/>
          <w:numId w:val="2"/>
        </w:numPr>
      </w:pPr>
      <w:r>
        <w:t>cadw ac archifo holl ddeunydd sydd wedi'i greu yn unol â phrosesau cyfundrefnol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y gwahaniaethau rhwng dilynianwyr sain a MIDI (Musical Instrument Digital Interface)</w:t>
      </w:r>
    </w:p>
    <w:p>
      <w:pPr>
        <w:numPr>
          <w:ilvl w:val="0"/>
          <w:numId w:val="3"/>
        </w:numPr>
      </w:pPr>
      <w:r>
        <w:t>gofynion ar gyfer gosod (MIDI) mewn dilynianwyr</w:t>
      </w:r>
    </w:p>
    <w:p>
      <w:pPr>
        <w:numPr>
          <w:ilvl w:val="0"/>
          <w:numId w:val="3"/>
        </w:numPr>
      </w:pPr>
      <w:r>
        <w:t>sut caiff systemau eu rhoi ar waith i integreiddio dilynianwyr, samplwyr a syntheseisyddion</w:t>
      </w:r>
    </w:p>
    <w:p>
      <w:pPr>
        <w:numPr>
          <w:ilvl w:val="0"/>
          <w:numId w:val="3"/>
        </w:numPr>
      </w:pPr>
      <w:r>
        <w:t>gweithrediad a pharamedrau synthesis adiol, tynnol, FM, AM, gronynnog a thonadwy</w:t>
      </w:r>
    </w:p>
    <w:p>
      <w:pPr>
        <w:numPr>
          <w:ilvl w:val="0"/>
          <w:numId w:val="3"/>
        </w:numPr>
      </w:pPr>
      <w:r>
        <w:t>y gwahanol ffyrdd o gychwyn samplau gan gynnwys defnyddio allweddellau a thrwy sgrîn pecyn dilyniannu</w:t>
      </w:r>
    </w:p>
    <w:p>
      <w:pPr>
        <w:numPr>
          <w:ilvl w:val="0"/>
          <w:numId w:val="3"/>
        </w:numPr>
      </w:pPr>
      <w:r>
        <w:t>sut i ddefnyddio pecynnau dilyniannu meddalwedd i gyfuno rhannau gwreiddiol, wedi'u syntheseiddio ac wedi'u samplo</w:t>
      </w:r>
    </w:p>
    <w:p>
      <w:pPr>
        <w:numPr>
          <w:ilvl w:val="0"/>
          <w:numId w:val="3"/>
        </w:numPr>
      </w:pPr>
      <w:r>
        <w:t>egwyddorion sylfaenol a nodweddion sain mathau cyffredin o synthesis</w:t>
      </w:r>
    </w:p>
    <w:p>
      <w:pPr>
        <w:numPr>
          <w:ilvl w:val="0"/>
          <w:numId w:val="3"/>
        </w:numPr>
      </w:pPr>
      <w:r>
        <w:t>y gwahaniaethau mewn sain, gwahanol ddefnyddiau, cyd-destunau a dulliau ar gyfer gwahanol fathau o synthesis</w:t>
      </w:r>
    </w:p>
    <w:p>
      <w:pPr>
        <w:numPr>
          <w:ilvl w:val="0"/>
          <w:numId w:val="3"/>
        </w:numPr>
      </w:pPr>
      <w:r>
        <w:t>gweithrediadau synthesis cyffredin a'u cyfyngiadau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CCSMT11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Peirianwyr Recordio, Cynhyrchwyr Recordio, Peirianwyr Cymysgu, Peirianwyr Cynorthwyol, Gweithredwyr Tapiau, Cyfansoddwyr, Ysgrifenwyr, Rhaglenwyr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Addasu; Deunydd Sain Audio; Samplwr; Syntheseisydd; Caledwedd; Meddalwedd; Sain; Cerddoriaeth; Recordio Sain; Technoleg Cerddoriaeth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CFC4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B60C4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59AC9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46898b7bd5247b9" /><Relationship Type="http://schemas.openxmlformats.org/officeDocument/2006/relationships/numbering" Target="/word/numbering.xml" Id="R362c610396e0441c" /><Relationship Type="http://schemas.openxmlformats.org/officeDocument/2006/relationships/settings" Target="/word/settings.xml" Id="R7dd430123aac40b5" /><Relationship Type="http://schemas.openxmlformats.org/officeDocument/2006/relationships/image" Target="/word/media/9f3cc5b1-0094-4943-9029-1505f009983e.png" Id="Rf2e5a127fba4420f" /></Relationships>
</file>