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e630269a7e469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CCSMT2</w:t>
            </w:r>
            <w:r>
              <w:rPr>
                <w:b/>
              </w:rPr>
              <w:br/>
            </w:r>
            <w:r>
              <w:rPr>
                <w:b/>
              </w:rPr>
              <w:t>Cytuno ar a goruchwylio trefniadau ar gyfer sesiynau recordio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251eb5511bd4af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gwneud trefniadau ar gyfer sesiynau recordio a gofalu eu bod yn rhedeg fel y disgwylir iddyn nhw wneud. Mae'n bwysig gofalu y caiff slotiau amser priodol eu cadw a bod popeth ar gael er mwyn cynnal y sesiynau recordio cychwynnol a dilynol.</w:t>
      </w:r>
    </w:p>
    <w:p>
      <w:pPr/>
      <w:r>
        <w:rPr>
          <w:lang w:val="en-GB"/>
        </w:rPr>
        <w:t>Mae hyn yn cynnwys ymateb i gyfarwyddiadau, cytuno ar hyd y sesiynau, y taliadau a'r cyfrifoldebau gan ofalu y cân nhw eu cyflawni, llunio cytundebau a chofnodion o ran trefnu cerddorion, taflenni traciau y sesiynau a'r cyfarpar. Hefyd mynd i'r afael â phroblemau a gwneud trefniadau ar gyfer sesiynau yn y dyfodol.</w:t>
      </w:r>
    </w:p>
    <w:p>
      <w:pPr/>
      <w:r>
        <w:rPr>
          <w:lang w:val="en-GB"/>
        </w:rPr>
        <w:t>Mae'r safon hon ar gyfer unrhyw un sy'n gyfrifol am gytuno ar a goruchwylio trefniadau ar gyfer sesiynau recordio ond goruchwylwyr sain mwy na thebyg.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darparu gwybodaeth briodol fel ymateb i gyfarwyddiadau ac ymholiadau ynghylch sesiynau recordio</w:t>
      </w:r>
    </w:p>
    <w:p>
      <w:pPr>
        <w:numPr>
          <w:ilvl w:val="0"/>
          <w:numId w:val="1"/>
        </w:numPr>
      </w:pPr>
      <w:r>
        <w:t>cytuno ar hyd y sesiynau recordio yn ogystal â'r taliadau amdanyn nhw gyda'r bobl berthnasol</w:t>
      </w:r>
    </w:p>
    <w:p>
      <w:pPr>
        <w:numPr>
          <w:ilvl w:val="0"/>
          <w:numId w:val="1"/>
        </w:numPr>
      </w:pPr>
      <w:r>
        <w:t>cadarnhau bod y lleoliad dan sylw ar gael am y cyfnod o amser rydych wedi cytuno arno</w:t>
      </w:r>
    </w:p>
    <w:p>
      <w:pPr>
        <w:numPr>
          <w:ilvl w:val="0"/>
          <w:numId w:val="1"/>
        </w:numPr>
      </w:pPr>
      <w:r>
        <w:t>cadarnhau bod y cyfarpar priodol ar gael er mwyn bodloni gofynion y sesiwn recordio</w:t>
      </w:r>
    </w:p>
    <w:p>
      <w:pPr>
        <w:numPr>
          <w:ilvl w:val="0"/>
          <w:numId w:val="1"/>
        </w:numPr>
      </w:pPr>
      <w:r>
        <w:t>gofalu eich bod yn trefnu unrhyw berfformwyr ychwanegol gofynnol ar gyfer sesiynau recordio </w:t>
      </w:r>
    </w:p>
    <w:p>
      <w:pPr>
        <w:numPr>
          <w:ilvl w:val="0"/>
          <w:numId w:val="1"/>
        </w:numPr>
      </w:pPr>
      <w:r>
        <w:t>llogi unrhyw gyfarpar arbenigol gofynnol, gan ffynonellau priodol, ar gyfer sesiynau recordio</w:t>
      </w:r>
    </w:p>
    <w:p>
      <w:pPr>
        <w:numPr>
          <w:ilvl w:val="0"/>
          <w:numId w:val="1"/>
        </w:numPr>
      </w:pPr>
      <w:r>
        <w:t>trefnu'r bobl briodol i baratoi a chynnal sesiynau recordio</w:t>
      </w:r>
    </w:p>
    <w:p>
      <w:pPr>
        <w:numPr>
          <w:ilvl w:val="0"/>
          <w:numId w:val="1"/>
        </w:numPr>
      </w:pPr>
      <w:r>
        <w:t>gofalu bod yr holl gytundebau sy'n gysylltiedig â'r sesiynau recordio wedi'u cyflwyno a'u harwyddo cyn cychwyn ar y sesiynau recordio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gofalu fod pawb ynghlwm yn ymwybodol o’r hyn ddisgwylir ganddyn nhw</w:t>
      </w:r>
    </w:p>
    <w:p>
      <w:pPr>
        <w:numPr>
          <w:ilvl w:val="0"/>
          <w:numId w:val="2"/>
        </w:numPr>
      </w:pPr>
      <w:r>
        <w:t>cadw cofnod o sesiynau recordio wedi'u trefnu ynghyd â'r cyfarpar perthnasol a staff ar systemau cyfundrefnol</w:t>
      </w:r>
    </w:p>
    <w:p>
      <w:pPr>
        <w:numPr>
          <w:ilvl w:val="0"/>
          <w:numId w:val="2"/>
        </w:numPr>
      </w:pPr>
      <w:r>
        <w:t>gofalu bod y cyfarpar a'r offerynnau'n bodloni'r gofynion o ran y cynllun a'r gosodiad ar gyfer sesiynau recordio</w:t>
      </w:r>
    </w:p>
    <w:p>
      <w:pPr>
        <w:numPr>
          <w:ilvl w:val="0"/>
          <w:numId w:val="2"/>
        </w:numPr>
      </w:pPr>
      <w:r>
        <w:t>gofalu bod unrhyw ddeunydd archif perthnasol ar gael ac yn barod cyn cychwyn ar y sesiynau recordio</w:t>
      </w:r>
    </w:p>
    <w:p>
      <w:pPr>
        <w:numPr>
          <w:ilvl w:val="0"/>
          <w:numId w:val="2"/>
        </w:numPr>
      </w:pPr>
      <w:r>
        <w:t>monitro cynnydd y sesiynau recordio'n barhaus</w:t>
      </w:r>
    </w:p>
    <w:p>
      <w:pPr>
        <w:numPr>
          <w:ilvl w:val="0"/>
          <w:numId w:val="2"/>
        </w:numPr>
      </w:pPr>
      <w:r>
        <w:t>gofalu eich bod yn cadw cofnodion manwl o'r sesiynau recordio yn unol â'r safonau ansawdd</w:t>
      </w:r>
    </w:p>
    <w:p>
      <w:pPr>
        <w:numPr>
          <w:ilvl w:val="0"/>
          <w:numId w:val="2"/>
        </w:numPr>
      </w:pPr>
      <w:r>
        <w:t>mynd i'r afael ag unrhyw broblemau sy'n codi yn ystod y sesiynau recordio er mwyn gofalu eu bod yn parhau fel y cynlluniwyd</w:t>
      </w:r>
    </w:p>
    <w:p>
      <w:pPr>
        <w:numPr>
          <w:ilvl w:val="0"/>
          <w:numId w:val="2"/>
        </w:numPr>
      </w:pPr>
      <w:r>
        <w:t>cytuno ar fanylion unrhyw sesiynau ychwanegol neu ddilynol gofynnol yn unol â'r gweithdrefnau cyfundrefnol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gofalu y caiff cyfryngau a chynnwys eu harchifo a’u cadw mewn man ble byddan nhw’n yn rhwydd i’w canfod ar gyfer sesiynau yn y dyfodol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3"/>
        </w:numPr>
      </w:pPr>
      <w:r>
        <w:t>beth sydd angen ei gadarnhau a'i drefnu cyn cadw lle</w:t>
      </w:r>
    </w:p>
    <w:p>
      <w:pPr>
        <w:numPr>
          <w:ilvl w:val="0"/>
          <w:numId w:val="3"/>
        </w:numPr>
      </w:pPr>
      <w:r>
        <w:t>sut i ddewis lleoliad i sicrhau bod acwsteg ddymunol yno</w:t>
      </w:r>
    </w:p>
    <w:p>
      <w:pPr>
        <w:numPr>
          <w:ilvl w:val="0"/>
          <w:numId w:val="3"/>
        </w:numPr>
      </w:pPr>
      <w:r>
        <w:t>system cadw lle'r stiwdio neu leoliad a'r amserlen dalu</w:t>
      </w:r>
    </w:p>
    <w:p>
      <w:pPr>
        <w:numPr>
          <w:ilvl w:val="0"/>
          <w:numId w:val="3"/>
        </w:numPr>
      </w:pPr>
      <w:r>
        <w:t>sut i drefnu perfformwyr ychwanegol fel cantorion cefndirol a cherddorion sesiynau (session musicians)</w:t>
      </w:r>
    </w:p>
    <w:p>
      <w:pPr>
        <w:numPr>
          <w:ilvl w:val="0"/>
          <w:numId w:val="3"/>
        </w:numPr>
      </w:pPr>
      <w:r>
        <w:t>lle i ganfod cyfarpar arbenigol a phrosesau i wneud hynny</w:t>
      </w:r>
    </w:p>
    <w:p>
      <w:pPr>
        <w:numPr>
          <w:ilvl w:val="0"/>
          <w:numId w:val="3"/>
        </w:numPr>
      </w:pPr>
      <w:r>
        <w:t>cyfrifon llogi'r mudiad</w:t>
      </w:r>
    </w:p>
    <w:p>
      <w:pPr>
        <w:numPr>
          <w:ilvl w:val="0"/>
          <w:numId w:val="3"/>
        </w:numPr>
      </w:pPr>
      <w:r>
        <w:t>y rolau technegol ynghlwm â gwahanol agweddau sesiynau recordio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 sgiliau a’r prosesau technegol ynghlwm â chynnal sesiwn recordio</w:t>
      </w:r>
    </w:p>
    <w:p>
      <w:pPr>
        <w:numPr>
          <w:ilvl w:val="0"/>
          <w:numId w:val="4"/>
        </w:numPr>
      </w:pPr>
      <w:r>
        <w:t>gofynion cytundebau ar gyfer perfformwyr ychwanegol a staff technegol</w:t>
      </w:r>
    </w:p>
    <w:p>
      <w:pPr>
        <w:numPr>
          <w:ilvl w:val="0"/>
          <w:numId w:val="4"/>
        </w:numPr>
      </w:pPr>
      <w:r>
        <w:t>dulliau cyfathrebu er mwyn cysylltu gyda pherfformwyr, eu rheolwyr a staff technegol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 safonau sydd angen eu cynnal mewn perthynas â chadw cofnodion a rheoli sesiynau recordio</w:t>
      </w:r>
    </w:p>
    <w:p>
      <w:pPr>
        <w:numPr>
          <w:ilvl w:val="0"/>
          <w:numId w:val="5"/>
        </w:numPr>
      </w:pPr>
      <w:r>
        <w:t>problemau cyffredin a all godi yn ystod sesiynau recordio a sut i fynd i'r afael â nhw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cofnodion cyflawn, wedi’u dyddio, o'r holl gyfryngau a chynnwys sydd wedi'u defnyddio mewn sesiynau recordio </w:t>
      </w:r>
    </w:p>
    <w:p>
      <w:pPr>
        <w:numPr>
          <w:ilvl w:val="0"/>
          <w:numId w:val="6"/>
        </w:numPr>
      </w:pPr>
      <w:r>
        <w:t>pwysigrwydd cofnodi a labelu cymysgeddau stereo, wedi'u cynhyrchu gan ddefnyddio deunydd archif, yn gywir</w:t>
      </w:r>
    </w:p>
    <w:p>
      <w:pPr>
        <w:numPr>
          <w:ilvl w:val="0"/>
          <w:numId w:val="6"/>
        </w:numPr>
      </w:pPr>
      <w:r>
        <w:t>dulliau ar gyfer cofnodi cynllun a gosodiad cyfarpar ac offerynnau gan gynnwys lluniau a diagramau </w:t>
      </w:r>
    </w:p>
    <w:p>
      <w:pPr>
        <w:numPr>
          <w:ilvl w:val="0"/>
          <w:numId w:val="6"/>
        </w:numPr>
      </w:pPr>
      <w:r>
        <w:t>y rhesymau dros gofnodi cynllun a gosodiad cyfarpar ac offerynnau a phryd mae hi'n briodol ichi wneud hynny </w:t>
      </w:r>
    </w:p>
    <w:p>
      <w:pPr>
        <w:numPr>
          <w:ilvl w:val="0"/>
          <w:numId w:val="6"/>
        </w:numPr>
      </w:pPr>
      <w:r>
        <w:t>lleoliadau addas i archifo data adalw electronig a chyfeirnod o'r daflen traciau</w:t>
      </w:r>
    </w:p>
    <w:p>
      <w:pPr>
        <w:numPr>
          <w:ilvl w:val="0"/>
          <w:numId w:val="6"/>
        </w:numPr>
      </w:pPr>
      <w:r>
        <w:t>yr wybodaeth ofynnol i gynnal ansawdd a dilyniant y perfformiad rhwng y gwahanol sesiynau recordio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Creative and Cultural 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CCSMT43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Peiriannydd Stiwdio, Rheolwyr Stiwdio, Peirianwyr Meistroli, Peirianwyr Recordio, Cynhyrchwyr Recordio, Peirianwyr Cymysgu, Rhaglenwyr, Peirianwyr Sain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Recordio Sain a Thechnoleg Cerddoriaeth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Sesiynau recordio; Cyfarpar; Perfformwyr; Cynllun; Gosodiad; Sain; Cerddoriaeth; Recordio Sain; Technoleg Cerddoriaeth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675A5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D0A096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662DA1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C33A608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A1E1F4A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48F2449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b5b30593f164102" /><Relationship Type="http://schemas.openxmlformats.org/officeDocument/2006/relationships/numbering" Target="/word/numbering.xml" Id="Rc6169baa86ea475a" /><Relationship Type="http://schemas.openxmlformats.org/officeDocument/2006/relationships/settings" Target="/word/settings.xml" Id="Rcd1d41cf69974425" /><Relationship Type="http://schemas.openxmlformats.org/officeDocument/2006/relationships/image" Target="/word/media/05ae46b3-c6e9-4d5b-bc86-b8bfbbad71b6.png" Id="R1251eb5511bd4af7" /></Relationships>
</file>