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d9cf2a61194a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SKSP39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Paratoi rhagamcaniadau ariannol o ran adnoddau ar gyfer cynyrchiadau ffilm neu deledu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804372056d4b4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â'r gweithdrefnau ynghlwm â pharatoi'r gofynion cychwynnol o ran adnoddau ariannol ar gyfer cynhyrchiad yn ystod y cyfnod cyn cynhyrchu.</w:t>
      </w:r>
    </w:p>
    <w:p>
      <w:pPr/>
      <w:r>
        <w:rPr>
          <w:lang w:val="en-GB"/>
        </w:rPr>
        <w:t>Bydd angen ichi lunio cynllun ariannol arfaethedig realistig gan ddwyn i ystyriaeth anghenion a dymuniadau'r tîm creadigol.</w:t>
      </w:r>
    </w:p>
    <w:p>
      <w:pPr/>
      <w:r>
        <w:rPr>
          <w:lang w:val="en-GB"/>
        </w:rPr>
        <w:t>Bydd angen ichi wybod sut i gyllidebu cynhyrchiad, a bod yn ymwybodol mae'n bosib caiff cyllidebau gwreiddiol eu cwtogi.</w:t>
      </w:r>
    </w:p>
    <w:p>
      <w:pPr/>
      <w:r>
        <w:rPr>
          <w:lang w:val="en-GB"/>
        </w:rPr>
        <w:t>Bydd angen i'r Cynllun Ariannol adlewyrchu pwy sy'n gyfrifol am ba feysydd y llif-arian a pha feysydd sydd i'w bodloni gan ffynonellau buddsoddi penodol. Fe all yr adnoddau ariannol fod ar gyfer cyllid datblygu a/neu gyllid ar gyfer rhan o'r cynhyrchiad neu'r cynhyrchiad cyfan yn dibynnu ar yr amgylchiadau a'r cyfyngiadau.</w:t>
      </w:r>
    </w:p>
    <w:p>
      <w:pPr/>
      <w:r>
        <w:rPr>
          <w:lang w:val="en-GB"/>
        </w:rPr>
        <w:t>Mae'r Safon hon yn arbennig ar gyfer y rheiny sydd ynghlwm ag ariannu cynyrchiadau.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cyfrifo'r costau ac adnoddau sydd eu hangen er mwyn bodloni'r syniadau arfaethedig wedi'u gosod gan y timau creadigol</w:t>
      </w:r>
    </w:p>
    <w:p>
      <w:pPr>
        <w:numPr>
          <w:ilvl w:val="0"/>
          <w:numId w:val="1"/>
        </w:numPr>
      </w:pPr>
      <w:r>
        <w:t>gwerthuso'r holl dystiolaeth sydd ar gael er mwyn gofalu bod y costau arfaethedig yn gywir</w:t>
      </w:r>
    </w:p>
    <w:p>
      <w:pPr>
        <w:numPr>
          <w:ilvl w:val="0"/>
          <w:numId w:val="1"/>
        </w:numPr>
      </w:pPr>
      <w:r>
        <w:t>gwneud penderfyniadau priodol ar sail gwybodaeth ariannol a gofynion y cynhyrchiad</w:t>
      </w:r>
    </w:p>
    <w:p>
      <w:pPr>
        <w:numPr>
          <w:ilvl w:val="0"/>
          <w:numId w:val="1"/>
        </w:numPr>
      </w:pPr>
      <w:r>
        <w:t>ymgynghori gydag arbenigwyr er mwyn gwirio manylion cynyrchiadau pan fo'n ofynnol</w:t>
      </w:r>
    </w:p>
    <w:p>
      <w:pPr>
        <w:numPr>
          <w:ilvl w:val="0"/>
          <w:numId w:val="1"/>
        </w:numPr>
      </w:pPr>
      <w:r>
        <w:t>rhagnodi meini prawf a gweithdrefnau o ran argyfyngau sy'n bodloni gofynion y cynhyrchiad</w:t>
      </w:r>
    </w:p>
    <w:p>
      <w:pPr>
        <w:numPr>
          <w:ilvl w:val="0"/>
          <w:numId w:val="1"/>
        </w:numPr>
      </w:pPr>
      <w:r>
        <w:t>gwirio caiff yr holl ddogfennau angenrheidiol yn ymwneud â chynyrchiadau wedi'u cynllunio eu cyflwyno yn unol â'r gofynion cyfundrefnol </w:t>
      </w:r>
    </w:p>
    <w:p>
      <w:pPr>
        <w:numPr>
          <w:ilvl w:val="0"/>
          <w:numId w:val="1"/>
        </w:numPr>
      </w:pPr>
      <w:r>
        <w:t>adnabod agweddau'r gyllideb y mae modd eu trin a thrafod neu eu hildio er mwyn sicrhau cyllid</w:t>
      </w:r>
    </w:p>
    <w:p>
      <w:pPr>
        <w:numPr>
          <w:ilvl w:val="0"/>
          <w:numId w:val="1"/>
        </w:numPr>
      </w:pPr>
      <w:r>
        <w:t>gwirio bod unrhyw gynigion cyllid yn bodloni'r amcanion a thargedau wedi'u cynllunio a'u bod yn unol â'r tariffau darlledu penodol check that any funding proposals meet planned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sut i lunio cyllideb gychwynnol gan ddefnyddio adnoddau a chyfrifiadau cywir o'r costau</w:t>
      </w:r>
    </w:p>
    <w:p>
      <w:pPr>
        <w:numPr>
          <w:ilvl w:val="0"/>
          <w:numId w:val="2"/>
        </w:numPr>
      </w:pPr>
      <w:r>
        <w:t>y prif ffynonellau ac ystodau o fuddsoddiad sydd ar gael yn y sector priodol  </w:t>
      </w:r>
    </w:p>
    <w:p>
      <w:pPr>
        <w:numPr>
          <w:ilvl w:val="0"/>
          <w:numId w:val="2"/>
        </w:numPr>
      </w:pPr>
      <w:r>
        <w:t>egwyliau treth a chymhellion sydd ar gael ar gyfer y cynhyrchiad</w:t>
      </w:r>
    </w:p>
    <w:p>
      <w:pPr>
        <w:numPr>
          <w:ilvl w:val="0"/>
          <w:numId w:val="2"/>
        </w:numPr>
      </w:pPr>
      <w:r>
        <w:t>y gwahanol dariffau mae darlledwyr yn eu gosod ar gynyrchiadau</w:t>
      </w:r>
    </w:p>
    <w:p>
      <w:pPr>
        <w:numPr>
          <w:ilvl w:val="0"/>
          <w:numId w:val="2"/>
        </w:numPr>
      </w:pPr>
      <w:r>
        <w:t>sut i amcan graddfeydd amser, galwadau technegol a'u goblygiadau ar amserlen y a chyllideb y cynhyrchiad er mwyn paratoi cynnig llawn</w:t>
      </w:r>
    </w:p>
    <w:p>
      <w:pPr>
        <w:numPr>
          <w:ilvl w:val="0"/>
          <w:numId w:val="2"/>
        </w:numPr>
      </w:pPr>
      <w:r>
        <w:t>y lleiafswm o gyllid gofynnol gan ystyried amcangyfrifon y costau, gofynion adnoddau ac amserlenni amser</w:t>
      </w:r>
    </w:p>
    <w:p>
      <w:pPr>
        <w:numPr>
          <w:ilvl w:val="0"/>
          <w:numId w:val="2"/>
        </w:numPr>
      </w:pPr>
      <w:r>
        <w:t>sut i amcangyfrif ystod o holl gostau cynhyrchu a chyfreithiol  </w:t>
      </w:r>
    </w:p>
    <w:p>
      <w:pPr>
        <w:numPr>
          <w:ilvl w:val="0"/>
          <w:numId w:val="2"/>
        </w:numPr>
      </w:pPr>
      <w:r>
        <w:t>pwysigrwydd meddu ar a medru manteisio ar gynllunio tuag at argyfyngau o ran cyllid</w:t>
      </w:r>
    </w:p>
    <w:p>
      <w:pPr>
        <w:numPr>
          <w:ilvl w:val="0"/>
          <w:numId w:val="2"/>
        </w:numPr>
      </w:pPr>
      <w:r>
        <w:t>sut i gyllidebu, lle'n briodol, ar gyfer cynnwys aml-lwyfan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SKSP39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Celfyddydau, Cyfryngau a Chyhoeddi, Rheolwyr Cynhyrchu, Cydlynydd Cynhyrchu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Teledu, Ffilm, Cynhyrchiad,  Cyllid,  Rhagamcanion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6E0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657B6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d566197aae54af2" /><Relationship Type="http://schemas.openxmlformats.org/officeDocument/2006/relationships/numbering" Target="/word/numbering.xml" Id="R3afc9985fad146b6" /><Relationship Type="http://schemas.openxmlformats.org/officeDocument/2006/relationships/settings" Target="/word/settings.xml" Id="R6c51707841a040f9" /><Relationship Type="http://schemas.openxmlformats.org/officeDocument/2006/relationships/image" Target="/word/media/eca93d0b-b886-4db3-8e90-6722cff71469.png" Id="Re0804372056d4b4e" /></Relationships>
</file>