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4ecb0687e143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Asesu hyfywdra prosiectau ar y cyd â dosbarthwyr ac asiantau gwerthiannau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36664864f44c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chysylltu gyda dosbarthwyr ac asiantau gwerthiannau mor fuan â phosib er mwyn asesu hyfywdra busnes prosiectau.</w:t>
      </w:r>
    </w:p>
    <w:p>
      <w:pPr/>
      <w:r>
        <w:rPr>
          <w:lang w:val="en-GB"/>
        </w:rPr>
        <w:t>Mae'n ymwneud â deall y broses dosbarthu a medru cydweithio gyda'r rheiny fydd yn gwerthu prosiectau.</w:t>
      </w:r>
    </w:p>
    <w:p>
      <w:pPr/>
      <w:r>
        <w:rPr>
          <w:lang w:val="en-GB"/>
        </w:rPr>
        <w:t>Mae'n bwysig bod yn ymwybodol o waith dosbarthwyr ac asiantau gwerthiannau a'r gwahaniaeth rhwng gwerthu cynnyrch i farchnad ac i gynulleidfa. Y mwyaf fyddwch chi wedi paratoi ar gyfer cynhyrchiad, y mwyaf cymwys fydd y dosbarthwr a'r asiantau gwerthiannau i weithredu ar eich rhan unwaith y bydd y broses ôl gynhyrchu wedi'i chwblhau.</w:t>
      </w:r>
    </w:p>
    <w:p>
      <w:pPr/>
      <w:r>
        <w:rPr>
          <w:lang w:val="en-GB"/>
        </w:rPr>
        <w:t>Mae'n ymwneud â deall bod marchnata'r cynhyrchiad yn rhan o'r gwaith cynhyrchu cysyniad ac nid ydyw y tu hwnt i'r camau cynhyrchu ffilmiau. Bydd angen ichi fod yn ymwybodol pryd byddwch yn meddu ar hawliau cymeradwyo a phryd byddwch yn meddu ar hawliau ymgynghori.</w:t>
      </w:r>
    </w:p>
    <w:p>
      <w:pPr/>
      <w:r>
        <w:rPr>
          <w:lang w:val="en-GB"/>
        </w:rPr>
        <w:t>Mae'r gwaith hwn yn ymwneud â dosbarthu hyd at gyflwyno'r cynhyrchiad terfynol.</w:t>
      </w:r>
    </w:p>
    <w:p>
      <w:pPr/>
      <w:r>
        <w:rPr>
          <w:lang w:val="en-GB"/>
        </w:rPr>
        <w:t>Mae'r Safon hon yn arbennig ar gyfer y rheiny sy'n cydweithio gyda dosbarthwyr ac asiantau gwerthiannau ar gyfer cynyrchiadau.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cysylltu gyda dosbarthwyr mor fuan â phosib i asesu cynnwys a straeon ar gyfer dichonolrwydd busnes</w:t>
      </w:r>
    </w:p>
    <w:p>
      <w:pPr>
        <w:numPr>
          <w:ilvl w:val="0"/>
          <w:numId w:val="1"/>
        </w:numPr>
      </w:pPr>
      <w:r>
        <w:t>dangos sut gall gynnwys digolledu ar unrhyw fuddsoddiad dichonol</w:t>
      </w:r>
    </w:p>
    <w:p>
      <w:pPr>
        <w:numPr>
          <w:ilvl w:val="0"/>
          <w:numId w:val="1"/>
        </w:numPr>
      </w:pPr>
      <w:r>
        <w:t>ymchwilio gwybodaeth a data sydd ar gael ar ystadegau arddangos ar gyfer prosiectau a ffurfiau tebyg</w:t>
      </w:r>
    </w:p>
    <w:p>
      <w:pPr>
        <w:numPr>
          <w:ilvl w:val="0"/>
          <w:numId w:val="1"/>
        </w:numPr>
      </w:pPr>
      <w:r>
        <w:t>cymeradwyo ymgyrchoedd marchnata, rhagluniau, cipolygon, deunyddiau y tu ôl i'r llenni a phosteri pan fo angen</w:t>
      </w:r>
    </w:p>
    <w:p>
      <w:pPr>
        <w:numPr>
          <w:ilvl w:val="0"/>
          <w:numId w:val="1"/>
        </w:numPr>
      </w:pPr>
      <w:r>
        <w:t>cynnig asedau i ddosbarthwyr drwy gydol y broses gynhyrchu</w:t>
      </w:r>
    </w:p>
    <w:p>
      <w:pPr>
        <w:numPr>
          <w:ilvl w:val="0"/>
          <w:numId w:val="1"/>
        </w:numPr>
      </w:pPr>
      <w:r>
        <w:t>cast a chriw ar gytundeb i fynd i'r afael â cheisiadau hyrwyddol dosbarthwyr</w:t>
      </w:r>
    </w:p>
    <w:p>
      <w:pPr>
        <w:numPr>
          <w:ilvl w:val="0"/>
          <w:numId w:val="1"/>
        </w:numPr>
      </w:pPr>
      <w:r>
        <w:t>mynychu marchnadoedd gydag asiantau gwerthiannau er mwyn hyrwyddo prosiectau i ddosbarthwyr dichonol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adnabod y stori, y cynnwys a'r gynulleidfa ddichonol</w:t>
      </w:r>
    </w:p>
    <w:p>
      <w:pPr>
        <w:numPr>
          <w:ilvl w:val="0"/>
          <w:numId w:val="2"/>
        </w:numPr>
      </w:pPr>
      <w:r>
        <w:t>sut gall gynnwys greu elw dichonol ar fuddsoddiad</w:t>
      </w:r>
    </w:p>
    <w:p>
      <w:pPr>
        <w:numPr>
          <w:ilvl w:val="0"/>
          <w:numId w:val="2"/>
        </w:numPr>
      </w:pPr>
      <w:r>
        <w:t>sut i ymchwilio data arddangos er mwyn canfod hyfywdra dichonol prosiectau</w:t>
      </w:r>
    </w:p>
    <w:p>
      <w:pPr>
        <w:numPr>
          <w:ilvl w:val="0"/>
          <w:numId w:val="2"/>
        </w:numPr>
      </w:pPr>
      <w:r>
        <w:t>sut i ystyried goblygiadau busnes tymor byr  a hirdymor</w:t>
      </w:r>
    </w:p>
    <w:p>
      <w:pPr>
        <w:numPr>
          <w:ilvl w:val="0"/>
          <w:numId w:val="2"/>
        </w:numPr>
      </w:pPr>
      <w:r>
        <w:t>swyddogaeth marchnata yn ystod camau cynhyrchu gan gynnwys cynhyrchu cysyniadau</w:t>
      </w:r>
    </w:p>
    <w:p>
      <w:pPr>
        <w:numPr>
          <w:ilvl w:val="0"/>
          <w:numId w:val="2"/>
        </w:numPr>
      </w:pPr>
      <w:r>
        <w:t>sut i ofalu caiff yr holl gyflawniadau cytundebol eu bodloni</w:t>
      </w:r>
    </w:p>
    <w:p>
      <w:pPr>
        <w:numPr>
          <w:ilvl w:val="0"/>
          <w:numId w:val="2"/>
        </w:numPr>
      </w:pPr>
      <w:r>
        <w:t>sut i ofalu eich bod yn hyrwyddo cynyrchiadau yn y ffordd orau posib</w:t>
      </w:r>
    </w:p>
    <w:p>
      <w:pPr>
        <w:numPr>
          <w:ilvl w:val="0"/>
          <w:numId w:val="2"/>
        </w:numPr>
      </w:pPr>
      <w:r>
        <w:t>gwaith dosbarthwyr ac asiantau gwerthiannau  </w:t>
      </w:r>
    </w:p>
    <w:p>
      <w:pPr>
        <w:numPr>
          <w:ilvl w:val="0"/>
          <w:numId w:val="2"/>
        </w:numPr>
      </w:pPr>
      <w:r>
        <w:t>y gwahaniaethau rhwng gwerthu cynnyrch i farchnad ac i gynulleidfa</w:t>
      </w:r>
    </w:p>
    <w:p>
      <w:pPr>
        <w:numPr>
          <w:ilvl w:val="0"/>
          <w:numId w:val="2"/>
        </w:numPr>
      </w:pPr>
      <w:r>
        <w:t>sut i gydweithio gyda dosbarthwyr er mwyn cymeradwyo ymgyrchoedd marchnata</w:t>
      </w:r>
    </w:p>
    <w:p>
      <w:pPr>
        <w:numPr>
          <w:ilvl w:val="0"/>
          <w:numId w:val="2"/>
        </w:numPr>
      </w:pPr>
      <w:r>
        <w:t>pryd byddwch chi'n meddu ar hawliau cymeradwyo a phryd byddwch yn meddu ar hawliau ymgynghori.</w:t>
      </w:r>
    </w:p>
    <w:p>
      <w:pPr>
        <w:numPr>
          <w:ilvl w:val="0"/>
          <w:numId w:val="2"/>
        </w:numPr>
      </w:pPr>
      <w:r>
        <w:t>diben cyhoeddusrwydd a beth gall ei gyflawni a beth na all ei gyflawni</w:t>
      </w:r>
    </w:p>
    <w:p>
      <w:pPr>
        <w:numPr>
          <w:ilvl w:val="0"/>
          <w:numId w:val="2"/>
        </w:numPr>
      </w:pPr>
      <w:r>
        <w:t>diben rhagluniau a sut dylid eu strwythuro er mwyn cael yr effaith gorau posib</w:t>
      </w:r>
    </w:p>
    <w:p>
      <w:pPr>
        <w:numPr>
          <w:ilvl w:val="0"/>
          <w:numId w:val="2"/>
        </w:numPr>
      </w:pPr>
      <w:r>
        <w:t>sut i greu asedau gan gynnwys pecynnau gwasg electronig (EPK) a phecynnau y tu ôl i'r llenni at ddefnydd cwmnïau dosbarthu</w:t>
      </w:r>
    </w:p>
    <w:p>
      <w:pPr>
        <w:numPr>
          <w:ilvl w:val="0"/>
          <w:numId w:val="2"/>
        </w:numPr>
      </w:pPr>
      <w:r>
        <w:t>sut i gytundebu'r cast a'r criw i fynd i'r afael gyda cheisiadau hyrwyddol dosbarthwyr</w:t>
      </w:r>
    </w:p>
    <w:p>
      <w:pPr>
        <w:numPr>
          <w:ilvl w:val="0"/>
          <w:numId w:val="2"/>
        </w:numPr>
      </w:pPr>
      <w:r>
        <w:t>gwaith asiantau gwerthiannau a sut i adnabod pa farchnadoedd fydd orau i staff cynyrchiadau eu mynychu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Rheolwyr Cynhyrchu, Cydlynydd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Teledu, Ffilm, Dosbarthwyr, Asiantau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08D78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63CDA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8391cc467b41b5" /><Relationship Type="http://schemas.openxmlformats.org/officeDocument/2006/relationships/numbering" Target="/word/numbering.xml" Id="Rb6ffe54e77f2479a" /><Relationship Type="http://schemas.openxmlformats.org/officeDocument/2006/relationships/settings" Target="/word/settings.xml" Id="R613484ad25a7499e" /><Relationship Type="http://schemas.openxmlformats.org/officeDocument/2006/relationships/image" Target="/word/media/ac73d435-aaeb-443a-95ef-fd1fdf10a8e6.png" Id="R8c36664864f44ca1" /></Relationships>
</file>