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1e005f462641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SKSPP19</w:t>
            </w:r>
            <w:r>
              <w:rPr>
                <w:b/>
              </w:rPr>
              <w:br/>
            </w:r>
            <w:r>
              <w:rPr>
                <w:b/>
              </w:rPr>
              <w:t>Gosod sain orffenedig i ddelwedd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855d62054a47b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chreu prif gopïau ar gyfer amrywiaeth o bethau y gellir eu cyflawni gyda thrac sain wedi'i gymysgu a fideo wedi'i olygu. Dylai'r sain derfynol fod wedi'i chydamseru a dylai fod iddi'r holl elfennau gofynnol ar gyfer pob elfen y gellir ei chyflawni.</w:t>
      </w:r>
    </w:p>
    <w:p>
      <w:pPr/>
      <w:r>
        <w:rPr>
          <w:lang w:val="en-GB"/>
        </w:rPr>
        <w:t>Dylai'r Safon hon fod yn berthnasol i unrhyw un sy'n gysylltiedig â gosod sain orffenedig i ddelwedd.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gwybodaeth am ofynion technegol cyffredinol a gofynion fformat o ffynonellau dibynadwy</w:t>
      </w:r>
    </w:p>
    <w:p>
      <w:pPr>
        <w:numPr>
          <w:ilvl w:val="0"/>
          <w:numId w:val="1"/>
        </w:numPr>
      </w:pPr>
      <w:r>
        <w:t>nodi gofynion o ran safonau a fformat ar gyfer pob elfen y gellir ei chyflawni</w:t>
      </w:r>
    </w:p>
    <w:p>
      <w:pPr>
        <w:numPr>
          <w:ilvl w:val="0"/>
          <w:numId w:val="1"/>
        </w:numPr>
      </w:pPr>
      <w:r>
        <w:t>nodi prif gopïau sain sy'n briodol ar gyfer prosiectau</w:t>
      </w:r>
    </w:p>
    <w:p>
      <w:pPr>
        <w:numPr>
          <w:ilvl w:val="0"/>
          <w:numId w:val="1"/>
        </w:numPr>
      </w:pPr>
      <w:r>
        <w:t>gwirio bod pob rhan o'r llif gwaith blaenorol wedi'u cwblhau yn unol â chynlluniau'r llif gwaith</w:t>
      </w:r>
    </w:p>
    <w:p>
      <w:pPr>
        <w:numPr>
          <w:ilvl w:val="0"/>
          <w:numId w:val="1"/>
        </w:numPr>
      </w:pPr>
      <w:r>
        <w:t>mwyafu ansawdd sain a chymysgu prif gopïau sain i mewn</w:t>
      </w:r>
    </w:p>
    <w:p>
      <w:pPr>
        <w:numPr>
          <w:ilvl w:val="0"/>
          <w:numId w:val="1"/>
        </w:numPr>
      </w:pPr>
      <w:r>
        <w:t>sicrhau bod cymysgeddau sain yn parhau'n driw i weledigaethau gwreiddiol ac yn adlewyrchu penderfyniadau golygu a wnaed</w:t>
      </w:r>
    </w:p>
    <w:p>
      <w:pPr>
        <w:numPr>
          <w:ilvl w:val="0"/>
          <w:numId w:val="1"/>
        </w:numPr>
      </w:pPr>
      <w:r>
        <w:t>gwirio bod traciau priodol ar brif gopïau yn unol â'r fanyleb gytunedig </w:t>
      </w:r>
    </w:p>
    <w:p>
      <w:pPr>
        <w:numPr>
          <w:ilvl w:val="0"/>
          <w:numId w:val="1"/>
        </w:numPr>
      </w:pPr>
      <w:r>
        <w:t>gwirio bod y sain derfynol wedi'i chydamseru gyda'r ddelwedd yn ôl safonau technegol disgwyliedig</w:t>
      </w:r>
    </w:p>
    <w:p>
      <w:pPr>
        <w:numPr>
          <w:ilvl w:val="0"/>
          <w:numId w:val="1"/>
        </w:numPr>
      </w:pPr>
      <w:r>
        <w:t>ateb gofynion penodedig ar gyfer gwahanol ddefnyddwyr a gwahanol bethau y gellir eu cyflawni</w:t>
      </w:r>
    </w:p>
    <w:p>
      <w:pPr>
        <w:numPr>
          <w:ilvl w:val="0"/>
          <w:numId w:val="1"/>
        </w:numPr>
      </w:pPr>
      <w:r>
        <w:t>gwneud penderfyniadau critigol am ansawdd sain yn erbyn safonau artistig a thechnegol disgwyliedig</w:t>
      </w:r>
    </w:p>
    <w:p>
      <w:pPr>
        <w:numPr>
          <w:ilvl w:val="0"/>
          <w:numId w:val="1"/>
        </w:numPr>
      </w:pPr>
      <w:r>
        <w:t>logio a throsglwyddo gwaith mewn fformatau penodedig i bobl benodedig</w:t>
      </w:r>
    </w:p>
    <w:p>
      <w:pPr>
        <w:numPr>
          <w:ilvl w:val="0"/>
          <w:numId w:val="1"/>
        </w:numPr>
      </w:pPr>
      <w:r>
        <w:t>cynnal diogelwch ar gyfer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asesu ansawdd sain yn ôl safonau artistig a thechnegol disgwyliedig</w:t>
      </w:r>
    </w:p>
    <w:p>
      <w:pPr>
        <w:numPr>
          <w:ilvl w:val="0"/>
          <w:numId w:val="2"/>
        </w:numPr>
      </w:pPr>
      <w:r>
        <w:t>gofynion sain ar gyfer gwahanol fathau o brosiect</w:t>
      </w:r>
    </w:p>
    <w:p>
      <w:pPr>
        <w:numPr>
          <w:ilvl w:val="0"/>
          <w:numId w:val="2"/>
        </w:numPr>
      </w:pPr>
      <w:r>
        <w:t>sut i ddethol offer addas a'i weithredu</w:t>
      </w:r>
    </w:p>
    <w:p>
      <w:pPr>
        <w:numPr>
          <w:ilvl w:val="0"/>
          <w:numId w:val="2"/>
        </w:numPr>
      </w:pPr>
      <w:r>
        <w:t>gwahanol fathau o lif gwaith a'u heffaith ar y broses o greu prif gopïau</w:t>
      </w:r>
    </w:p>
    <w:p>
      <w:pPr>
        <w:numPr>
          <w:ilvl w:val="0"/>
          <w:numId w:val="2"/>
        </w:numPr>
      </w:pPr>
      <w:r>
        <w:t>safonau gwylio presennol a safonau proffesiynol, cenedlaethol a rhyngwladol presennol o ran darparu a datganiadau o arfer gorau ar gyfer yr ystod o lwyfannau a chynnwys</w:t>
      </w:r>
    </w:p>
    <w:p>
      <w:pPr>
        <w:numPr>
          <w:ilvl w:val="0"/>
          <w:numId w:val="2"/>
        </w:numPr>
      </w:pPr>
      <w:r>
        <w:t>pwysigrwydd gallu clywed deialog yn enwedig mewn perthynas â'r nam posibl ar glyw poblogaeth sy'n heneiddio</w:t>
      </w:r>
    </w:p>
    <w:p>
      <w:pPr>
        <w:numPr>
          <w:ilvl w:val="0"/>
          <w:numId w:val="2"/>
        </w:numPr>
      </w:pPr>
      <w:r>
        <w:t>gofynion darparu rhyngwladol</w:t>
      </w:r>
    </w:p>
    <w:p>
      <w:pPr>
        <w:numPr>
          <w:ilvl w:val="0"/>
          <w:numId w:val="2"/>
        </w:numPr>
      </w:pPr>
      <w:r>
        <w:t>cydrannau o'r cymysgedd sain</w:t>
      </w:r>
    </w:p>
    <w:p>
      <w:pPr>
        <w:numPr>
          <w:ilvl w:val="0"/>
          <w:numId w:val="2"/>
        </w:numPr>
      </w:pPr>
      <w:r>
        <w:t>egwyddorion y pethau safonol ac ansafonol y gellir eu cyflawni, fformatau ffeil, rhyng-gysylltedd digidol ac elfennau o signalau sain a fideo</w:t>
      </w:r>
    </w:p>
    <w:p>
      <w:pPr>
        <w:numPr>
          <w:ilvl w:val="0"/>
          <w:numId w:val="2"/>
        </w:numPr>
      </w:pPr>
      <w:r>
        <w:t>sut i fesur elfennau critigol signalau sain a fideo</w:t>
      </w:r>
    </w:p>
    <w:p>
      <w:pPr>
        <w:numPr>
          <w:ilvl w:val="0"/>
          <w:numId w:val="2"/>
        </w:numPr>
      </w:pPr>
      <w:r>
        <w:t>systemau'r cwmni ar gyfer logio,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Sain, Cofnodi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14506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F151E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e6458ac125423f" /><Relationship Type="http://schemas.openxmlformats.org/officeDocument/2006/relationships/numbering" Target="/word/numbering.xml" Id="R0e27781207f64b4a" /><Relationship Type="http://schemas.openxmlformats.org/officeDocument/2006/relationships/settings" Target="/word/settings.xml" Id="R0102d569717844ec" /><Relationship Type="http://schemas.openxmlformats.org/officeDocument/2006/relationships/image" Target="/word/media/54edc072-48e4-48e5-9593-bb7d45d08131.png" Id="Ref855d62054a47b7" /></Relationships>
</file>