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82a6c9120844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SKSPP11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Sicrhau cydymffurfiaeth cynnwys gweledol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9b4846038746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sicrhau bod gwaith a olygwyd yn cydymffurfio â'r fersiwn o'r ansawdd gorau yn ystod y gwaith ôl-gynhyrchu. Mae'n cynnwys trosi pob math o gyfrwng i gyd-fynd â gosodiadau o ran dilyniant terfynol.</w:t>
      </w:r>
    </w:p>
    <w:p>
      <w:pPr/>
      <w:r>
        <w:rPr>
          <w:lang w:val="en-GB"/>
        </w:rPr>
        <w:t>Dylai'r safon hon fod yn berthnasol i unrhyw un sy'n gysylltiedig â sicrhau cydymffurfiaeth cynnwys gweledol.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gwaith sydd i'w gyflawni o ffynonellau dibynadwy</w:t>
      </w:r>
    </w:p>
    <w:p>
      <w:pPr>
        <w:numPr>
          <w:ilvl w:val="0"/>
          <w:numId w:val="1"/>
        </w:numPr>
      </w:pPr>
      <w:r>
        <w:t>cytuno gyda phobl berthnasol ar yr amserlen a'r amser i'w dreulio ar sicrhau bod cynnwys gweledol yn cydymffurfio</w:t>
      </w:r>
    </w:p>
    <w:p>
      <w:pPr>
        <w:numPr>
          <w:ilvl w:val="0"/>
          <w:numId w:val="1"/>
        </w:numPr>
      </w:pPr>
      <w:r>
        <w:t>nodi technegau sydd i'w defnyddio a fydd yn cyflawni orau'r pethau gofynnol y gellir eu cyflawni</w:t>
      </w:r>
    </w:p>
    <w:p>
      <w:pPr>
        <w:numPr>
          <w:ilvl w:val="0"/>
          <w:numId w:val="1"/>
        </w:numPr>
      </w:pPr>
      <w:r>
        <w:t>sicrhau bod gwaith a olygwyd yn cydymffurfio â'r fersiwn o'r ansawdd gorau o'r cyfryngau gwreiddiol sydd ar gael</w:t>
      </w:r>
    </w:p>
    <w:p>
      <w:pPr>
        <w:numPr>
          <w:ilvl w:val="0"/>
          <w:numId w:val="1"/>
        </w:numPr>
      </w:pPr>
      <w:r>
        <w:t>sicrhau bod cyfryngau cydraniad uchel yn cyd-fynd â'r golygiad all-lein</w:t>
      </w:r>
    </w:p>
    <w:p>
      <w:pPr>
        <w:numPr>
          <w:ilvl w:val="0"/>
          <w:numId w:val="1"/>
        </w:numPr>
      </w:pPr>
      <w:r>
        <w:t>sicrhau bod yr holl glipiau'n cyd-fynd â'r gosodiadau o ran dilyniant terfynol ac yn ateb safonau technegol gofynnol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>
        <w:numPr>
          <w:ilvl w:val="0"/>
          <w:numId w:val="1"/>
        </w:numPr>
      </w:pPr>
      <w:r>
        <w:t>cwblhau dogfennaeth yn unol â gweithdrefnau'r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ffynonellau gwybodaeth ar gyfer y gwaith sydd i'w gyflawni</w:t>
      </w:r>
    </w:p>
    <w:p>
      <w:pPr>
        <w:numPr>
          <w:ilvl w:val="0"/>
          <w:numId w:val="2"/>
        </w:numPr>
      </w:pPr>
      <w:r>
        <w:t>gweithrediad meddalwedd ar gyfer sicrhau bod cynnwys gweledol yn cydymffurfio</w:t>
      </w:r>
    </w:p>
    <w:p>
      <w:pPr>
        <w:numPr>
          <w:ilvl w:val="0"/>
          <w:numId w:val="2"/>
        </w:numPr>
      </w:pPr>
      <w:r>
        <w:t>ble i ddod o hyd i Dablau Am-Edrych (LUTs) a sut i gymhwyso LUTs i ddeunydd crai</w:t>
      </w:r>
    </w:p>
    <w:p>
      <w:pPr>
        <w:numPr>
          <w:ilvl w:val="0"/>
          <w:numId w:val="2"/>
        </w:numPr>
      </w:pPr>
      <w:r>
        <w:t>yr effaith y gall trosi clipiau i gyd-fynd â gosodiadau o ran dilyniant terfynol ei chael ar allbynnau rhaglenni</w:t>
      </w:r>
    </w:p>
    <w:p>
      <w:pPr>
        <w:numPr>
          <w:ilvl w:val="0"/>
          <w:numId w:val="2"/>
        </w:numPr>
      </w:pPr>
      <w:r>
        <w:t>sut i gyfathrebu ar faterion technegol gyda phobl eraill sy'n meddu ar lai o ddealltwriaeth dechnegol na chi</w:t>
      </w:r>
    </w:p>
    <w:p>
      <w:pPr>
        <w:numPr>
          <w:ilvl w:val="0"/>
          <w:numId w:val="2"/>
        </w:numPr>
      </w:pPr>
      <w:r>
        <w:t>amcangyfrif costau ac amser ar gyfer gwaith</w:t>
      </w:r>
    </w:p>
    <w:p>
      <w:pPr>
        <w:numPr>
          <w:ilvl w:val="0"/>
          <w:numId w:val="2"/>
        </w:numPr>
      </w:pPr>
      <w:r>
        <w:t>pwysigrwydd gweithio i derfyn amser a chyllideb</w:t>
      </w:r>
    </w:p>
    <w:p>
      <w:pPr>
        <w:numPr>
          <w:ilvl w:val="0"/>
          <w:numId w:val="2"/>
        </w:numPr>
      </w:pPr>
      <w:r>
        <w:t>safonau gwylio presennol a safonau proffesiynol, cenedlaethol a rhyngwladol presennol o ran darparu a datganiadau o arfer gorau ar gyfer yr ystod o lwyfannau a chynnwys</w:t>
      </w:r>
    </w:p>
    <w:p>
      <w:pPr>
        <w:numPr>
          <w:ilvl w:val="0"/>
          <w:numId w:val="2"/>
        </w:numPr>
      </w:pPr>
      <w:r>
        <w:t>systemau'r cwmni 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Cydymffurfio, Gweledol, Cynnwys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213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51417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7ea50d13fe42ae" /><Relationship Type="http://schemas.openxmlformats.org/officeDocument/2006/relationships/numbering" Target="/word/numbering.xml" Id="Rf9b0d277b87f43c8" /><Relationship Type="http://schemas.openxmlformats.org/officeDocument/2006/relationships/settings" Target="/word/settings.xml" Id="R854c2851e5884a71" /><Relationship Type="http://schemas.openxmlformats.org/officeDocument/2006/relationships/image" Target="/word/media/370113a1-b7e8-4d8f-8ae8-ee6705c3c41d.png" Id="R359b484603874654" /></Relationships>
</file>