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e5567de88b4f5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SKSPP04</w:t>
            </w:r>
            <w:r>
              <w:rPr>
                <w:b/>
              </w:rPr>
              <w:br/>
            </w:r>
            <w:r>
              <w:rPr>
                <w:b/>
              </w:rPr>
              <w:t>Monitro llif gwaith ôl-gynhyrchu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091b3ab97ed43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sicrhau bod y llif gwaith yn cyflawni'r cynnyrch ar amser, yn unol â'r Safonau a'r gyllideb. Dylai hefyd ganiatáu lle i'r creadigrwydd y mae ôl-gynhyrchu'n ei gyfrannu at brosiect.</w:t>
      </w:r>
    </w:p>
    <w:p>
      <w:pPr/>
      <w:r>
        <w:rPr>
          <w:lang w:val="en-GB"/>
        </w:rPr>
        <w:t>Dylai'r Safon hon fod yn berthnasol i unrhyw un sy'n ymwneud â monitro llif gwaith ôl-gynhyrchu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datblygu gwybodaeth a dogfennaeth llif gwaith sydd ei angen gan gyfarwyddwyr, golygyddion a phobl eraill sy'n ymwneud â'r gwaith</w:t>
      </w:r>
    </w:p>
    <w:p>
      <w:pPr>
        <w:numPr>
          <w:ilvl w:val="0"/>
          <w:numId w:val="1"/>
        </w:numPr>
      </w:pPr>
      <w:r>
        <w:t>cyfathrebu gofynion llif gwaith digidol i bawb a fydd yn cyfrannu at y prosiect drwy ddefnyddio sianeli cyfathrebu sefydliadol, gan sicrhau eu bod yn glir ynghylch eu rôl a'r gofynion technegol</w:t>
      </w:r>
    </w:p>
    <w:p>
      <w:pPr>
        <w:numPr>
          <w:ilvl w:val="0"/>
          <w:numId w:val="1"/>
        </w:numPr>
      </w:pPr>
      <w:r>
        <w:t>derbyn gwybodaeth barhaus am lifoedd gwaith o ffynonellau dibynadwy trwy gydol y prosiect</w:t>
      </w:r>
    </w:p>
    <w:p>
      <w:pPr>
        <w:numPr>
          <w:ilvl w:val="0"/>
          <w:numId w:val="1"/>
        </w:numPr>
      </w:pPr>
      <w:r>
        <w:t>sicrhau bod y llifoedd gwaith yn parhau i drin y fformat(au) o ddeunydd y mae cleientiaid yn ei gynhyrchu mewn modd effeithlon a chost-effeithiol</w:t>
      </w:r>
    </w:p>
    <w:p>
      <w:pPr>
        <w:numPr>
          <w:ilvl w:val="0"/>
          <w:numId w:val="1"/>
        </w:numPr>
      </w:pPr>
      <w:r>
        <w:t>sicrhau bod y llifoedd gwaith yn cynhyrchu mathau ffeiliau sy'n gyson â'r gweithrediadau sydd eu hangen a'r gwahanol allbynnau ôl-gynhyrchu sydd eu hangen</w:t>
      </w:r>
    </w:p>
    <w:p>
      <w:pPr>
        <w:numPr>
          <w:ilvl w:val="0"/>
          <w:numId w:val="1"/>
        </w:numPr>
      </w:pPr>
      <w:r>
        <w:t>nodi bygythiadau i amseru, costau a safonau technegol a achosir gan lif gwaith a gwneud addasiadau amserol i fynd i'r afael â hwy</w:t>
      </w:r>
    </w:p>
    <w:p>
      <w:pPr>
        <w:numPr>
          <w:ilvl w:val="0"/>
          <w:numId w:val="1"/>
        </w:numPr>
      </w:pPr>
      <w:r>
        <w:t>gwneud newidiadau i lif gwaith sy'n lleihau costau ac oedi ychwanegol ac yn ymateb i newidiadau o ran amseriad y cynhyrchiad</w:t>
      </w:r>
    </w:p>
    <w:p>
      <w:pPr>
        <w:numPr>
          <w:ilvl w:val="0"/>
          <w:numId w:val="1"/>
        </w:numPr>
      </w:pPr>
      <w:r>
        <w:t>Sicrhau bod diogelwch yn cael ei gynnal ar gyfer ffeiliau a deunyddiau eraill yn unol â gofynion y cwmni ym mhob cam o'r broses</w:t>
      </w:r>
    </w:p>
    <w:p>
      <w:pPr>
        <w:numPr>
          <w:ilvl w:val="0"/>
          <w:numId w:val="1"/>
        </w:numPr>
      </w:pPr>
      <w:r>
        <w:t>Sicrhau bod y llifau gwaith yn caniatáu i gleientiaid wirio cynnydd a gwneud penderfyniadau fel y nodir mewn cytundebau gyda chleientiaid</w:t>
      </w:r>
    </w:p>
    <w:p>
      <w:pPr>
        <w:numPr>
          <w:ilvl w:val="0"/>
          <w:numId w:val="1"/>
        </w:numPr>
      </w:pPr>
      <w:r>
        <w:t>Cynnal diogelwch ffeiliau a deunydd arall yn unol â gofynion y cwmni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llif gwaith technegol cyffredinol caledwedd a meddalwedd</w:t>
      </w:r>
    </w:p>
    <w:p>
      <w:pPr>
        <w:numPr>
          <w:ilvl w:val="0"/>
          <w:numId w:val="2"/>
        </w:numPr>
      </w:pPr>
      <w:r>
        <w:t>cydweddedd rhwydwaith cyfrifiadurol a data</w:t>
      </w:r>
    </w:p>
    <w:p>
      <w:pPr>
        <w:numPr>
          <w:ilvl w:val="0"/>
          <w:numId w:val="2"/>
        </w:numPr>
      </w:pPr>
      <w:r>
        <w:t>swyddogaeth a pherfformiad offer a meddalwedd o ran amser a gallu</w:t>
      </w:r>
    </w:p>
    <w:p>
      <w:pPr>
        <w:numPr>
          <w:ilvl w:val="0"/>
          <w:numId w:val="2"/>
        </w:numPr>
      </w:pPr>
      <w:r>
        <w:t>egwyddorion o gyflawniadau safonol ac ansafonol, fformatau ffeil, cydgysylltedd digidol ac elfennau o signalau sain a fideo</w:t>
      </w:r>
    </w:p>
    <w:p>
      <w:pPr>
        <w:numPr>
          <w:ilvl w:val="0"/>
          <w:numId w:val="2"/>
        </w:numPr>
      </w:pPr>
      <w:r>
        <w:t>fformatau a ddefnyddir ym mhob cam o'r llif gwaith a dibyniaeth un cam ar y llall</w:t>
      </w:r>
    </w:p>
    <w:p>
      <w:pPr>
        <w:numPr>
          <w:ilvl w:val="0"/>
          <w:numId w:val="2"/>
        </w:numPr>
      </w:pPr>
      <w:r>
        <w:t>fformat a gofynion llif gwaith gwahanol fathau o ddeunydd sy'n dod i mewn i'w golygu</w:t>
      </w:r>
    </w:p>
    <w:p>
      <w:pPr>
        <w:numPr>
          <w:ilvl w:val="0"/>
          <w:numId w:val="2"/>
        </w:numPr>
      </w:pPr>
      <w:r>
        <w:t>safonau cyflwyno a datganiadau o arfer gorau</w:t>
      </w:r>
    </w:p>
    <w:p>
      <w:pPr>
        <w:numPr>
          <w:ilvl w:val="0"/>
          <w:numId w:val="2"/>
        </w:numPr>
      </w:pPr>
      <w:r>
        <w:t>rhyngwynebau rhwng camau o'r llif gwaith</w:t>
      </w:r>
    </w:p>
    <w:p>
      <w:pPr>
        <w:numPr>
          <w:ilvl w:val="0"/>
          <w:numId w:val="2"/>
        </w:numPr>
      </w:pPr>
      <w:r>
        <w:t>gofynion cyfreithiol a gofynion y cwmni ar gyfer diogelwch a chefnogaeth</w:t>
      </w:r>
    </w:p>
    <w:p>
      <w:pPr>
        <w:numPr>
          <w:ilvl w:val="0"/>
          <w:numId w:val="2"/>
        </w:numPr>
      </w:pPr>
      <w:r>
        <w:t>galluoedd ac anghenion storio ar gyfer prosiect a sut i fonitro a chynnal lefelau storio</w:t>
      </w:r>
    </w:p>
    <w:p>
      <w:pPr>
        <w:numPr>
          <w:ilvl w:val="0"/>
          <w:numId w:val="2"/>
        </w:numPr>
      </w:pPr>
      <w:r>
        <w:t>sut i ddogfennu a chyfathrebu llif gwaith cytunedig a diweddariadau mewn fformatau hygyrch a chlir</w:t>
      </w:r>
    </w:p>
    <w:p>
      <w:pPr>
        <w:numPr>
          <w:ilvl w:val="0"/>
          <w:numId w:val="2"/>
        </w:numPr>
      </w:pPr>
      <w:r>
        <w:t>ffyrdd effeithiol o gyfathrebu â thîm cymysg a newidiol</w:t>
      </w:r>
    </w:p>
    <w:p>
      <w:pPr>
        <w:numPr>
          <w:ilvl w:val="0"/>
          <w:numId w:val="2"/>
        </w:numPr>
      </w:pPr>
      <w:r>
        <w:t>ffactorau iechyd a diogelwch yr holl offer a'r gweithle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SKSPP04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Ôl-gynhyrchu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Ôl-gynhyrchu, Cynhyrchu, Ffilm, Theledu, llif gwaith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7B0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01D2E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96500bad3004da0" /><Relationship Type="http://schemas.openxmlformats.org/officeDocument/2006/relationships/numbering" Target="/word/numbering.xml" Id="R0f8c9e6db5e54f74" /><Relationship Type="http://schemas.openxmlformats.org/officeDocument/2006/relationships/settings" Target="/word/settings.xml" Id="R1db08e5857824a22" /><Relationship Type="http://schemas.openxmlformats.org/officeDocument/2006/relationships/image" Target="/word/media/5cf42d1f-c691-4585-8dd2-ff4e89737c55.png" Id="Rf091b3ab97ed434d" /></Relationships>
</file>