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d8d02f99945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SKSPP03</w:t>
            </w:r>
            <w:r>
              <w:rPr>
                <w:b/>
              </w:rPr>
              <w:br/>
            </w:r>
            <w:r>
              <w:rPr>
                <w:b/>
              </w:rPr>
              <w:t>Pennu cost prosiect a chyd-drafod gyda chleient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3624c6615b46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chael archeb sydd o fudd ac yn dderbyniol i'r ddau barti. Mae'r dull o drafod yn gyfuniad o broffesiynoldeb a diplomyddiaeth.</w:t>
      </w:r>
    </w:p>
    <w:p>
      <w:pPr/>
      <w:r>
        <w:rPr>
          <w:lang w:val="en-GB"/>
        </w:rPr>
        <w:t>Gall y Safon hon fod yn berthnasol i unrhyw un sy'n ymgysylltu â chleientiaid o ran darpar 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​cadarnhau eich dealltwriaeth o'r cais, yr ymholiad neu brosiect posibl gan ddefnyddio gwybodaeth o ffynonellau arbenigedd dibynadwy</w:t>
      </w:r>
    </w:p>
    <w:p>
      <w:pPr>
        <w:numPr>
          <w:ilvl w:val="0"/>
          <w:numId w:val="1"/>
        </w:numPr>
      </w:pPr>
      <w:r>
        <w:t>nodi'r manteision i'r busnes ar gyfer prosiectau unigol yn unol â strategaeth y cwmni</w:t>
      </w:r>
    </w:p>
    <w:p>
      <w:pPr>
        <w:numPr>
          <w:ilvl w:val="0"/>
          <w:numId w:val="1"/>
        </w:numPr>
      </w:pPr>
      <w:r>
        <w:t>defnyddio gwybodaeth ddibynnadwy i amcangyfrif cyllidebau sydd ar gael ar gyfer y cam cynhyrchu rydych yn gysylltiedig â hi</w:t>
      </w:r>
    </w:p>
    <w:p>
      <w:pPr>
        <w:numPr>
          <w:ilvl w:val="0"/>
          <w:numId w:val="1"/>
        </w:numPr>
      </w:pPr>
      <w:r>
        <w:t>nodi posibiliadau sy'n dechnegol ymarferol ac o fewn cyfyngiadau prosiect ac sy'n gyson â'r hyn y mae cleientiaid am ei gyflawni</w:t>
      </w:r>
    </w:p>
    <w:p>
      <w:pPr>
        <w:numPr>
          <w:ilvl w:val="0"/>
          <w:numId w:val="1"/>
        </w:numPr>
      </w:pPr>
      <w:r>
        <w:t>adnabod argyfyngau a sgiliau neu offer ychwanegol y gall fod eu hangen o ffynonellau allanol sy'n gyson â pholisi'r cwmni</w:t>
      </w:r>
    </w:p>
    <w:p>
      <w:pPr>
        <w:numPr>
          <w:ilvl w:val="0"/>
          <w:numId w:val="1"/>
        </w:numPr>
      </w:pPr>
      <w:r>
        <w:t>cynnig costau ac amserlen ar gyfer y prosiect sydd yn unol â'r manteision ar gyfer y busnes a pha anghenion y mae angen i'r cleient eu cyflawni</w:t>
      </w:r>
    </w:p>
    <w:p>
      <w:pPr>
        <w:numPr>
          <w:ilvl w:val="0"/>
          <w:numId w:val="1"/>
        </w:numPr>
      </w:pPr>
      <w:r>
        <w:t>cynnig atebion i gleientiaid mewn ffyrdd sy'n dangos sut mae'r nodweddion a'r manteision yn ddeniadol iddynt ac yn cwrdd â'u hanghenion</w:t>
      </w:r>
    </w:p>
    <w:p>
      <w:pPr>
        <w:numPr>
          <w:ilvl w:val="0"/>
          <w:numId w:val="1"/>
        </w:numPr>
      </w:pPr>
      <w:r>
        <w:t>rhoi digon o amser i gleientiaid drafod cynigion a'u goblygiadau'n llawn</w:t>
      </w:r>
    </w:p>
    <w:p>
      <w:pPr>
        <w:numPr>
          <w:ilvl w:val="0"/>
          <w:numId w:val="1"/>
        </w:numPr>
      </w:pPr>
      <w:r>
        <w:t> ymateb i anghenion y cleient a'i sefyllfa o ran cyd-drafod drwy ddarparu gwybodaeth ddilys, dangos parch tuag at eu dyheadau a dangos bwriad i ddatrys unrhyw wahaniaethau</w:t>
      </w:r>
    </w:p>
    <w:p>
      <w:pPr>
        <w:numPr>
          <w:ilvl w:val="0"/>
          <w:numId w:val="1"/>
        </w:numPr>
      </w:pPr>
      <w:r>
        <w:t>ymateb i gwestiynau a chynigion cleientiaid mewn ffyrdd y byddant yn eu deall</w:t>
      </w:r>
    </w:p>
    <w:p>
      <w:pPr>
        <w:numPr>
          <w:ilvl w:val="0"/>
          <w:numId w:val="1"/>
        </w:numPr>
      </w:pPr>
      <w:r>
        <w:t>cofnodi, olrhain a dilyn gohebiaeth yn unol â gofynion y cwmni</w:t>
      </w:r>
    </w:p>
    <w:p>
      <w:pPr>
        <w:numPr>
          <w:ilvl w:val="0"/>
          <w:numId w:val="1"/>
        </w:numPr>
      </w:pPr>
      <w:r>
        <w:t>cytuno gyda chleientiaid ar y gwaith i'w wneud, yr amserlen a'r pris yn unol â gweithrefnau'r cwmni</w:t>
      </w:r>
    </w:p>
    <w:p>
      <w:pPr>
        <w:numPr>
          <w:ilvl w:val="0"/>
          <w:numId w:val="1"/>
        </w:numPr>
      </w:pPr>
      <w:r>
        <w:t>cwblhau a storio gwybodaeth sy'n gysylltiedig â'r contract yn unol â gofynion y cwmni</w:t>
      </w:r>
    </w:p>
    <w:p>
      <w:pPr>
        <w:numPr>
          <w:ilvl w:val="0"/>
          <w:numId w:val="1"/>
        </w:numPr>
      </w:pPr>
      <w:r>
        <w:t>nodi cyfleoedd i gynnig gwasanaethau ychwanegol a fydd o fudd i gleientiaid a'ch 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mae deall anghenion cleientiaid y tu hwnt i'w ceisiadau cychwynnol</w:t>
      </w:r>
    </w:p>
    <w:p>
      <w:pPr>
        <w:numPr>
          <w:ilvl w:val="0"/>
          <w:numId w:val="2"/>
        </w:numPr>
      </w:pPr>
      <w:r>
        <w:t>strategaeth y cwmni o ran proffidioldeb, proffil cwmni (enw da) a datblygu neu gynnal perthynas â chleientiaid</w:t>
      </w:r>
    </w:p>
    <w:p>
      <w:pPr>
        <w:numPr>
          <w:ilvl w:val="0"/>
          <w:numId w:val="2"/>
        </w:numPr>
      </w:pPr>
      <w:r>
        <w:t>cyfyngiadau prosiect, gan gynnwys cost, yr hyn sydd i'w gyflawni, amseru ac adnoddau sydd ar gael</w:t>
      </w:r>
    </w:p>
    <w:p>
      <w:pPr>
        <w:numPr>
          <w:ilvl w:val="0"/>
          <w:numId w:val="2"/>
        </w:numPr>
      </w:pPr>
      <w:r>
        <w:t>polisi'r cwmni a chonfensiynau ar gyfer pennu costau prosiectau gan gynnwys cyfraddau ar gyfer mewnbwn creadigol</w:t>
      </w:r>
    </w:p>
    <w:p>
      <w:pPr>
        <w:numPr>
          <w:ilvl w:val="0"/>
          <w:numId w:val="2"/>
        </w:numPr>
      </w:pPr>
      <w:r>
        <w:t>yr hyn y gellir ei gynnig sy'n rhoi 'gwerth ychwanegol' i gleientiaid</w:t>
      </w:r>
    </w:p>
    <w:p>
      <w:pPr>
        <w:numPr>
          <w:ilvl w:val="0"/>
          <w:numId w:val="2"/>
        </w:numPr>
      </w:pPr>
      <w:r>
        <w:t>sgiliau ac offer y gellir eu ffynonellu yn allanol a pholisi y cwmni mewn perthynas â'u caffael</w:t>
      </w:r>
    </w:p>
    <w:p>
      <w:pPr>
        <w:numPr>
          <w:ilvl w:val="0"/>
          <w:numId w:val="2"/>
        </w:numPr>
      </w:pPr>
      <w:r>
        <w:t>safonau gwylio cyfredol a'r safonau cyflwyno proffesiynol, cenedlaethol a rhyngwladol cyfredol ac arferion gorau ar gyfer ystod o lwyfannau a chynnwys</w:t>
      </w:r>
    </w:p>
    <w:p>
      <w:pPr>
        <w:numPr>
          <w:ilvl w:val="0"/>
          <w:numId w:val="2"/>
        </w:numPr>
      </w:pPr>
      <w:r>
        <w:t>sut i nodi a chydbwyso'ch meini prawf ar gyfer derbyn prosiectau fel elw, gwella enw da, digon o amser i wneud gwaith safonol, gan weithio i bobl arbennig</w:t>
      </w:r>
    </w:p>
    <w:p>
      <w:pPr>
        <w:numPr>
          <w:ilvl w:val="0"/>
          <w:numId w:val="2"/>
        </w:numPr>
      </w:pPr>
      <w:r>
        <w:t>cynllunio llif gwaith a'r dewis o lif gwaith </w:t>
      </w:r>
    </w:p>
    <w:p>
      <w:pPr>
        <w:numPr>
          <w:ilvl w:val="0"/>
          <w:numId w:val="2"/>
        </w:numPr>
      </w:pPr>
      <w:r>
        <w:t> problemau a risgiau sy'n gysylltiedig â gwahanol fathau o brosiectau ac ymagweddau a sut i gynllunio gogyfer ag argyfwng posib. </w:t>
      </w:r>
    </w:p>
    <w:p>
      <w:pPr>
        <w:numPr>
          <w:ilvl w:val="0"/>
          <w:numId w:val="2"/>
        </w:numPr>
      </w:pPr>
      <w:r>
        <w:t>galluoedd technegol a'r cyfraniad creadigol y gall y bobl sydd ar gael ei wneud i brosiectau</w:t>
      </w:r>
    </w:p>
    <w:p>
      <w:pPr>
        <w:numPr>
          <w:ilvl w:val="0"/>
          <w:numId w:val="2"/>
        </w:numPr>
      </w:pPr>
      <w:r>
        <w:t> gyda phwy i ymgynghori i gael rhagor o wybodaeth ac arweiniad ar wahanol fathau o brosiectau a gofynion technegol </w:t>
      </w:r>
    </w:p>
    <w:p>
      <w:pPr>
        <w:numPr>
          <w:ilvl w:val="0"/>
          <w:numId w:val="2"/>
        </w:numPr>
      </w:pPr>
      <w:r>
        <w:t>technegau cyd-drafod </w:t>
      </w:r>
    </w:p>
    <w:p>
      <w:pPr>
        <w:numPr>
          <w:ilvl w:val="0"/>
          <w:numId w:val="2"/>
        </w:numPr>
      </w:pPr>
      <w:r>
        <w:t>pryd y mae hi'n briodol i gynghori cleientiaid i ddefnyddio gwasanaethau amgen mwy cost-effeithiol</w:t>
      </w:r>
    </w:p>
    <w:p>
      <w:pPr>
        <w:numPr>
          <w:ilvl w:val="0"/>
          <w:numId w:val="2"/>
        </w:numPr>
      </w:pPr>
      <w:r>
        <w:t>gofynion y cwmni ar gyfer cadw cofnodion a dogfennau contract</w:t>
      </w:r>
    </w:p>
    <w:p>
      <w:pPr>
        <w:numPr>
          <w:ilvl w:val="0"/>
          <w:numId w:val="2"/>
        </w:numPr>
      </w:pPr>
      <w:r>
        <w:t>systemau storio, cefnogi a diogelwch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Cleient, Drafod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405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FD4AF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31a2388f3e4b74" /><Relationship Type="http://schemas.openxmlformats.org/officeDocument/2006/relationships/numbering" Target="/word/numbering.xml" Id="R707f0f0d3c3a497f" /><Relationship Type="http://schemas.openxmlformats.org/officeDocument/2006/relationships/settings" Target="/word/settings.xml" Id="Rfcdc2a1cdbc0466f" /><Relationship Type="http://schemas.openxmlformats.org/officeDocument/2006/relationships/image" Target="/word/media/29bec9aa-3b24-4606-8411-4f2f4e22cfb6.png" Id="Rf23624c6615b46a7" /></Relationships>
</file>