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4fad76a39a4de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INSC020</w:t>
            </w:r>
            <w:r>
              <w:rPr>
                <w:b/>
              </w:rPr>
              <w:br/>
            </w:r>
            <w:r>
              <w:rPr>
                <w:b/>
              </w:rPr>
              <w:t>Cyfrannu at lanhau diogel a chynaliadwy ac economi gylchol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ca502c9cdd341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rhan o'r maes cymhwysedd sy'n gysylltiedig â bod yn ecogyfeillgar a chynnal cynaliadwyedd. Mae'n ymwneud â chyfrannu at economi lanhau a chynaliadwy ac economi gylchol. Mae ar gyfer goruchwylwyr yn y diwydiant glanhau sy'n gorfod dangos eu bod yn gallu cyfrannu at ddulliau glanhau cynaliadwy ac economi gylchol i gynorthwyo arferion diogel wrth ymgymryd â gweithgareddau. Mae'r safon hon yn ymwneud â chymryd camau i leihau'r risgiau o heintio, niwed i'r amgylchedd ac aflonyddu ar gynefinoedd. Mae'n mynnu bod adnoddau'n cael eu defnyddio yn unol â gweithdrefnau ac arferion cymeradwy eich sefydliad, ac esbonio'r rhain i'r staff ac awgrymu gwelliannau lle gellir eu gwneud.</w:t>
      </w:r>
    </w:p>
    <w:p>
      <w:pPr/>
      <w:r>
        <w:rPr>
          <w:lang w:val="en-GB"/>
        </w:rPr>
        <w:t>Mae polisïau a gofynion deddfwriaethol perthnasol i'w hystyried yn cynnwys y rhai ar gyfer:</w:t>
      </w:r>
    </w:p>
    <w:p>
      <w:pPr>
        <w:numPr>
          <w:ilvl w:val="0"/>
          <w:numId w:val="1"/>
        </w:numPr>
      </w:pPr>
      <w:r>
        <w:t>iechyd a diogelwch, gan gynnwys rheoli sylweddau sy'n beryglus i iechyd</w:t>
      </w:r>
    </w:p>
    <w:p>
      <w:pPr>
        <w:numPr>
          <w:ilvl w:val="0"/>
          <w:numId w:val="1"/>
        </w:numPr>
      </w:pPr>
      <w:r>
        <w:t>amgylchedd</w:t>
      </w:r>
    </w:p>
    <w:p>
      <w:pPr>
        <w:numPr>
          <w:ilvl w:val="0"/>
          <w:numId w:val="1"/>
        </w:numPr>
      </w:pPr>
      <w:r>
        <w:t>rheoli ansawdd gweithredol</w:t>
      </w:r>
    </w:p>
    <w:p>
      <w:pPr>
        <w:numPr>
          <w:ilvl w:val="0"/>
          <w:numId w:val="1"/>
        </w:numPr>
      </w:pPr>
      <w:r>
        <w:t>rheoleiddio</w:t>
      </w:r>
    </w:p>
    <w:p>
      <w:pPr>
        <w:numPr>
          <w:ilvl w:val="0"/>
          <w:numId w:val="1"/>
        </w:numPr>
      </w:pPr>
      <w:r>
        <w:t>statudol</w:t>
      </w:r>
    </w:p>
    <w:p>
      <w:pPr>
        <w:numPr>
          <w:ilvl w:val="0"/>
          <w:numId w:val="1"/>
        </w:numPr>
      </w:pPr>
      <w:r>
        <w:t>polisïau sefydliadol</w:t>
      </w:r>
    </w:p>
    <w:p>
      <w:pPr>
        <w:numPr>
          <w:ilvl w:val="0"/>
          <w:numId w:val="1"/>
        </w:numPr>
      </w:pPr>
      <w:r>
        <w:t>cyfrifoldeb cymdeithasol corfforaethol</w:t>
      </w:r>
    </w:p>
    <w:p>
      <w:pPr>
        <w:numPr>
          <w:ilvl w:val="0"/>
          <w:numId w:val="1"/>
        </w:numPr>
      </w:pPr>
      <w:r>
        <w:t>asesiadau risg.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Mesurau gweithredol a gweithdrefnau diogelwch</w:t>
      </w:r>
    </w:p>
    <w:p>
      <w:pPr/>
      <w:r>
        <w:rPr>
          <w:lang w:val="en-GB"/>
        </w:rPr>
        <w:t>1.      gwneud yn siŵr bod systemau gwaith diogel a gofynion yn cael eu dilyn er mwyn diogelu staff glanhau</w:t>
      </w:r>
    </w:p>
    <w:p>
      <w:pPr/>
      <w:r>
        <w:rPr>
          <w:lang w:val="en-GB"/>
        </w:rPr>
        <w:t>2.      monitro iechyd a lles staff mewn perthynas â feirysau a heintiau</w:t>
      </w:r>
    </w:p>
    <w:p>
      <w:pPr/>
      <w:r>
        <w:rPr>
          <w:lang w:val="en-GB"/>
        </w:rPr>
        <w:t>3.      hyfforddi eich staff mewn gweithdrefnau manwl o ran glanhau a rheoli heintiau, lle bo angen</w:t>
      </w:r>
    </w:p>
    <w:p>
      <w:pPr/>
      <w:r>
        <w:rPr>
          <w:lang w:val="en-GB"/>
        </w:rPr>
        <w:t>4.      darparu'r cyfarpar a'r cynhyrchion diogelu perthnasol i staff glanhau</w:t>
      </w:r>
    </w:p>
    <w:p>
      <w:pPr/>
      <w:r>
        <w:rPr>
          <w:lang w:val="en-GB"/>
        </w:rPr>
        <w:t>5.      gwneud yn siŵr bod cyfarpar diogelu yn cael ei wisgo bob amser wrth lanhau ac yn cael ei ailddefnyddio neu ei waredu yn unol â gweithdrefnau diogelwch sefydliadol</w:t>
      </w:r>
    </w:p>
    <w:p>
      <w:pPr/>
      <w:r>
        <w:rPr>
          <w:lang w:val="en-GB"/>
        </w:rPr>
        <w:t>6.      dilyn gofynion rheoli risg ffurfiol eich sefydliad cyn mynd i mewn i'r gweithle</w:t>
      </w:r>
    </w:p>
    <w:p>
      <w:pPr/>
      <w:r>
        <w:rPr>
          <w:lang w:val="en-GB"/>
        </w:rPr>
        <w:t>7.      cymryd y camau perthnasol yn dibynnu ar ganlyniad yr asesiadau risg a gynhaliwyd</w:t>
      </w:r>
    </w:p>
    <w:p>
      <w:pPr/>
      <w:r>
        <w:rPr>
          <w:lang w:val="en-GB"/>
        </w:rPr>
        <w:t>8.      gwneud yn siŵr bod gwaith yn cael ei wneud mewn modd sy'n lleihau llygredd ac aflonyddwch ffisegol</w:t>
      </w:r>
    </w:p>
    <w:p>
      <w:pPr/>
      <w:r>
        <w:rPr>
          <w:lang w:val="en-GB"/>
        </w:rPr>
        <w:t>9.      gwneud yn siŵr bod staff yn defnyddio deunyddiau ailgylchadwy, peiriannau statig a symudol a fydd yn lleihau llygredd ac aflonyddwch ffisegol</w:t>
      </w:r>
    </w:p>
    <w:p>
      <w:pPr/>
      <w:r>
        <w:rPr>
          <w:lang w:val="en-GB"/>
        </w:rPr>
        <w:t>10.  gwneud yn siŵr bod gwaith yn cael ei wneud yn unol â pholisïau a deddfwriaeth berthnasol</w:t>
      </w:r>
    </w:p>
    <w:p>
      <w:pPr/>
      <w:r>
        <w:rPr>
          <w:lang w:val="en-GB"/>
        </w:rPr>
        <w:t>11.  cydnabod achosion o aflonyddwch ffisegol a chymryd y camau priodol i ddileu'r rhain</w:t>
      </w:r>
    </w:p>
    <w:p>
      <w:pPr/>
      <w:r>
        <w:rPr>
          <w:lang w:val="en-GB"/>
        </w:rPr>
        <w:t>12.  nodi gwelliannau i weithdrefnau ac arferion eich sefydliad o ran arferion da amgylcheddol a chymryd y camau priodol</w:t>
      </w:r>
    </w:p>
    <w:p>
      <w:pPr/>
      <w:r>
        <w:rPr>
          <w:lang w:val="en-GB"/>
        </w:rPr>
        <w:t>13.  gwneud yn siŵr bod staff yn gwaredu gwastraff peryglus a gwastraff nad yw'n beryglus yn ddiogel yn unol â pholisïau a gweithdrefnau sefydliadol</w:t>
      </w:r>
    </w:p>
    <w:p>
      <w:pPr/>
      <w:r>
        <w:rPr>
          <w:lang w:val="en-GB"/>
        </w:rPr>
        <w:t>14.  cyfrannu at gynaliadwyedd ac economi gylchol ar gyfer arbed ynni, dŵr, adnoddau a chyfarpar yn ystod gweithgareddau glanhau i leihau niwed amgylcheddol a'r gwastraff a gynhyrchir</w:t>
      </w:r>
    </w:p>
    <w:p>
      <w:pPr/>
      <w:r>
        <w:rPr>
          <w:lang w:val="en-GB"/>
        </w:rPr>
        <w:t>Rheoli'r risg o haint</w:t>
      </w:r>
    </w:p>
    <w:p>
      <w:pPr/>
      <w:r>
        <w:rPr>
          <w:lang w:val="en-GB"/>
        </w:rPr>
        <w:t>15.  dilyn gofynion eich sefydliad ar gyfer lliniaru'r risg o haint yn y gweithle</w:t>
      </w:r>
    </w:p>
    <w:p>
      <w:pPr/>
      <w:r>
        <w:rPr>
          <w:lang w:val="en-GB"/>
        </w:rPr>
        <w:t>16.  dilyn y gweithdrefnau glanhau yn dibynnu ar yr amgylchedd a'r risgiau a nodwyd</w:t>
      </w:r>
    </w:p>
    <w:p>
      <w:pPr/>
      <w:r>
        <w:rPr>
          <w:lang w:val="en-GB"/>
        </w:rPr>
        <w:t>17.  archwilio mannau i'w glanhau a nodi unrhyw fannau sy'n cael eu cyffwrdd yn aml</w:t>
      </w:r>
    </w:p>
    <w:p>
      <w:pPr/>
      <w:r>
        <w:rPr>
          <w:lang w:val="en-GB"/>
        </w:rPr>
        <w:t>18.  glanhau yn unol â'r amserlen waith a pha mor aml y mae hynny'n ofynnol yn dibynnu ar ganlyniadau asesiad risg</w:t>
      </w:r>
    </w:p>
    <w:p>
      <w:pPr/>
      <w:r>
        <w:rPr>
          <w:lang w:val="en-GB"/>
        </w:rPr>
        <w:t>19.  defnyddio cynhyrchion glanhau gan gynnwys toddiannau glanhau arbenigol, cemegau gwrthfacterol a gwrthfeirysol</w:t>
      </w:r>
    </w:p>
    <w:p>
      <w:pPr/>
      <w:r>
        <w:rPr>
          <w:lang w:val="en-GB"/>
        </w:rPr>
        <w:t>20.  defnyddio cyfarpar glanhau tafladwy fel bod llai o feirysau'n cael eu llwytho yn y mannau sy'n cael eu glanhau</w:t>
      </w:r>
    </w:p>
    <w:p>
      <w:pPr/>
      <w:r>
        <w:rPr>
          <w:lang w:val="en-GB"/>
        </w:rPr>
        <w:t>21.  dilyn y gweithdrefnau manwl o ran glanhau a diheintio ar gyfer halogiad feirysol a amheuir neu a gadarnhawyd</w:t>
      </w:r>
    </w:p>
    <w:p>
      <w:pPr/>
      <w:r>
        <w:rPr>
          <w:lang w:val="en-GB"/>
        </w:rPr>
        <w:t>22.  gwneud yn siŵr bod y cyfarpar glanhau a diogelu a ddefnyddir yn cael ei waredu yn unol â gweithdrefnau diogelwch penodol</w:t>
      </w:r>
    </w:p>
    <w:p>
      <w:pPr/>
      <w:r>
        <w:rPr>
          <w:lang w:val="en-GB"/>
        </w:rPr>
        <w:t>23.  gwneud yn siŵr bod y cyfarpar glanhau y gellir ei ailddefnyddio yn cael ei lanhau a'i ddiheintio</w:t>
      </w:r>
    </w:p>
    <w:p>
      <w:pPr/>
      <w:r>
        <w:rPr>
          <w:lang w:val="en-GB"/>
        </w:rPr>
        <w:t>24.  golchi a sychu'ch dwylo'n drylwyr ac yn ddiogel yn unol â gofynion y sefydliad</w:t>
      </w:r>
    </w:p>
    <w:p>
      <w:pPr/>
      <w:r>
        <w:rPr>
          <w:lang w:val="en-GB"/>
        </w:rPr>
        <w:t>25.  gwneud yn siŵr bod y cyfleusterau golchi dwylo yn cael cyflenwad digonol o doddiant golchi, geliau diheintio a dull hylan o sychu dwylo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Mesurau gweithredol a gweithdrefnau diogelwch</w:t>
      </w:r>
    </w:p>
    <w:p>
      <w:pPr/>
      <w:r>
        <w:rPr>
          <w:lang w:val="en-GB"/>
        </w:rPr>
        <w:t>1.      systemau gwaith diogel eich sefydliad a'r gofynion ar gyfer diogelu staff glanhau</w:t>
      </w:r>
    </w:p>
    <w:p>
      <w:pPr/>
      <w:r>
        <w:rPr>
          <w:lang w:val="en-GB"/>
        </w:rPr>
        <w:t>2.      gweithdrefnau eich sefydliad ar gyfer monitro iechyd a lles staff mewn perthynas â feirysau a heintiau</w:t>
      </w:r>
    </w:p>
    <w:p>
      <w:pPr/>
      <w:r>
        <w:rPr>
          <w:lang w:val="en-GB"/>
        </w:rPr>
        <w:t>3.      hyfforddiant eich sefydliad mewn gweithdrefnau manwl o ran glanhau a rheoli heintiau</w:t>
      </w:r>
    </w:p>
    <w:p>
      <w:pPr/>
      <w:r>
        <w:rPr>
          <w:lang w:val="en-GB"/>
        </w:rPr>
        <w:t>4.      y cyfarpar a'r cynhyrchion diogelu perthnasol sydd eu hangen ar gyfer y swydd</w:t>
      </w:r>
    </w:p>
    <w:p>
      <w:pPr/>
      <w:r>
        <w:rPr>
          <w:lang w:val="en-GB"/>
        </w:rPr>
        <w:t>5.      sut i ailddefnyddio'r cyfarpar diogelu neu ei waredu yn unol â gweithdrefnau diogelwch eich sefydliad</w:t>
      </w:r>
    </w:p>
    <w:p>
      <w:pPr/>
      <w:r>
        <w:rPr>
          <w:lang w:val="en-GB"/>
        </w:rPr>
        <w:t>6.      gofynion sefydliadol i leihau'r risg o haint wrth deithio i safle a gweithio yno</w:t>
      </w:r>
    </w:p>
    <w:p>
      <w:pPr/>
      <w:r>
        <w:rPr>
          <w:lang w:val="en-GB"/>
        </w:rPr>
        <w:t>7.      y camau gweithredu perthnasol yn dibynnu ar ganlyniad yr asesiadau risg a gynhaliwyd</w:t>
      </w:r>
    </w:p>
    <w:p>
      <w:pPr/>
      <w:r>
        <w:rPr>
          <w:lang w:val="en-GB"/>
        </w:rPr>
        <w:t>8.      egwyddorion asesu risg ffurfiol eich sefydliad cyn mynd i mewn i'r gweithle</w:t>
      </w:r>
    </w:p>
    <w:p>
      <w:pPr/>
      <w:r>
        <w:rPr>
          <w:lang w:val="en-GB"/>
        </w:rPr>
        <w:t>9.      y dulliau perthnasol o leihau llygredd ac aflonyddwch ffisegol i'r amgylchedd wrth wneud gwaith</w:t>
      </w:r>
    </w:p>
    <w:p>
      <w:pPr/>
      <w:r>
        <w:rPr>
          <w:lang w:val="en-GB"/>
        </w:rPr>
        <w:t>10.  y deunyddiau a'r cyfarpar mwyaf addas i'w defnyddio yn dibynnu ar natur y gwaith, a'i effaith bosibl ar yr amgylchedd</w:t>
      </w:r>
    </w:p>
    <w:p>
      <w:pPr/>
      <w:r>
        <w:rPr>
          <w:lang w:val="en-GB"/>
        </w:rPr>
        <w:t>11.  y ffyrdd y dylid defnyddio offer a deunyddiau er mwyn lleihau niwed amgylcheddol</w:t>
      </w:r>
    </w:p>
    <w:p>
      <w:pPr/>
      <w:r>
        <w:rPr>
          <w:lang w:val="en-GB"/>
        </w:rPr>
        <w:t>12.  y gofynion gweithredol a deddfwriaethol o ran lleihau'r niwed amgylcheddol</w:t>
      </w:r>
    </w:p>
    <w:p>
      <w:pPr/>
      <w:r>
        <w:rPr>
          <w:lang w:val="en-GB"/>
        </w:rPr>
        <w:t>13.  sut i nodi gwelliannau i weithdrefnau ac arferion eich sefydliad o ran arferion da amgylcheddol</w:t>
      </w:r>
    </w:p>
    <w:p>
      <w:pPr/>
      <w:r>
        <w:rPr>
          <w:lang w:val="en-GB"/>
        </w:rPr>
        <w:t>14.  y mathau o niwed sy'n gallu cael ei achosi, yr effaith y gall y rhain ei chael ar yr amgylchedd a'r camau i'w cymryd i wneud yn iawn amdanynt</w:t>
      </w:r>
    </w:p>
    <w:p>
      <w:pPr/>
      <w:r>
        <w:rPr>
          <w:lang w:val="en-GB"/>
        </w:rPr>
        <w:t>15.  y dulliau perthnasol o waredu gwastraff peryglus a gwastraff nad yw'n beryglus fydd yn lleihau'r effaith ar yr amgylchedd</w:t>
      </w:r>
    </w:p>
    <w:p>
      <w:pPr/>
      <w:r>
        <w:rPr>
          <w:lang w:val="en-GB"/>
        </w:rPr>
        <w:t>16.  diben economi gylchol fel bod cyn lleied o niwed amgylcheddol a gwastraff â phosibl</w:t>
      </w:r>
    </w:p>
    <w:p>
      <w:pPr/>
      <w:r>
        <w:rPr>
          <w:lang w:val="en-GB"/>
        </w:rPr>
        <w:t>Rheoli'r risg o haint</w:t>
      </w:r>
    </w:p>
    <w:p>
      <w:pPr/>
      <w:r>
        <w:rPr>
          <w:lang w:val="en-GB"/>
        </w:rPr>
        <w:t>17.  gweithdrefnau eich sefydliad ar gyfer lliniaru'r risg o haint</w:t>
      </w:r>
    </w:p>
    <w:p>
      <w:pPr/>
      <w:r>
        <w:rPr>
          <w:lang w:val="en-GB"/>
        </w:rPr>
        <w:t>18.  pa mor aml y mae angen gwneud gwaith glanhau arferol mewn mannau cymunedol, cyfleusterau a mannau lle ceir llawer o gysylltiad</w:t>
      </w:r>
    </w:p>
    <w:p>
      <w:pPr/>
      <w:r>
        <w:rPr>
          <w:lang w:val="en-GB"/>
        </w:rPr>
        <w:t>19.  y gweithdrefnau manwl o ran glanhau a diheintio ar gyfer halogiad feirysol a amheuir neu a gadarnhawyd</w:t>
      </w:r>
    </w:p>
    <w:p>
      <w:pPr/>
      <w:r>
        <w:rPr>
          <w:lang w:val="en-GB"/>
        </w:rPr>
        <w:t>20.  y mannau i'w glanhau a sut i nodi mannau sy'n cael eu cyffwrdd yn aml</w:t>
      </w:r>
    </w:p>
    <w:p>
      <w:pPr/>
      <w:r>
        <w:rPr>
          <w:lang w:val="en-GB"/>
        </w:rPr>
        <w:t>21.  yr ystod o gynhyrchion glanhau arbenigol a sut i'w defnyddio'n ddiogel ac yn effeithiol</w:t>
      </w:r>
    </w:p>
    <w:p>
      <w:pPr/>
      <w:r>
        <w:rPr>
          <w:lang w:val="en-GB"/>
        </w:rPr>
        <w:t>22.  y gweithdrefnau glanhau i'w dilyn, yn dibynnu ar yr amgylchedd a'r risgiau a nodwyd</w:t>
      </w:r>
    </w:p>
    <w:p>
      <w:pPr/>
      <w:r>
        <w:rPr>
          <w:lang w:val="en-GB"/>
        </w:rPr>
        <w:t>23.  gweithdrefnau eich sefydliad ar gyfer glanhau a diheintio cyfarpar y gellir ei ailddefnyddio</w:t>
      </w:r>
    </w:p>
    <w:p>
      <w:pPr/>
      <w:r>
        <w:rPr>
          <w:lang w:val="en-GB"/>
        </w:rPr>
        <w:t>24.  gweithdrefnau eich sefydliad ar gyfer gwaredu cyfarpar glanhau a diogelu sydd wedi'u defnyddio</w:t>
      </w:r>
    </w:p>
    <w:p>
      <w:pPr/>
      <w:r>
        <w:rPr>
          <w:lang w:val="en-GB"/>
        </w:rPr>
        <w:t>25.  hyd y gweithdrefnau golchi dwylo ar ôl tynnu'r cyfarpar diogelu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23 Rhag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ASTC311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Galwedigaethau Elfennol, Menter manwerthu a masnachol, Galwedigaethau Glanhau Elfennol, Gweithrediadau Gwasanaethau Glanhau, Gweithrediadau Cynorthwyo Glanhau, Mentrau gwasanaethau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Gwasanaethau Glanhau a Chefnogi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cynaliadwy, amgylchedd, glanhau, gweithgareddau, lleihau, niwed, cynefinoedd, gweithdrefnau, arferion, gwelliannau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CF356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dc4a97a4a7245f6" /><Relationship Type="http://schemas.openxmlformats.org/officeDocument/2006/relationships/numbering" Target="/word/numbering.xml" Id="R34320be05fef412b" /><Relationship Type="http://schemas.openxmlformats.org/officeDocument/2006/relationships/settings" Target="/word/settings.xml" Id="R421bcd47c4c944fb" /><Relationship Type="http://schemas.openxmlformats.org/officeDocument/2006/relationships/image" Target="/word/media/8f07af79-2903-45fc-a5c6-fc7c19527d55.png" Id="R8ca502c9cdd341d8" /></Relationships>
</file>