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82f8489e7042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INSCS014</w:t>
            </w:r>
            <w:r>
              <w:rPr>
                <w:b/>
              </w:rPr>
              <w:br/>
            </w:r>
            <w:r>
              <w:rPr>
                <w:b/>
              </w:rPr>
              <w:t>Darparu gwasanaeth di-dor i gwsmeriaid gyda thîm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ba87116895e4c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ag Argraff a Delwedd. Mae'n ymwneud â darparu gwasanaeth di-dor i gwsmeriaid gyda thîm. Mae'n cynnwys maes sy'n cwmpasu'r ymddygiadau a'r prosesau gwasanaeth i gwsmeriaid sy'n cael yr effaith fwyaf ar y ffordd y mae eich cwsmer yn eich ystyried chi a'ch sefydliad.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Mae gwasanaeth rhagorol i gwsmeriaid yn ymdrech gan dîm.  Rydych yn ennill teyrngarwch cwsmeriaid ac yn ei gynnal drwy gyd-dynnu â'r holl staff eraill sy'n helpu i drefnu sut y cyflwynir gwasanaethau neu gynhyrchion, rhyngweithio â'r cwsmer, neu gefnogi gweithgareddau gwasanaeth i gwsmeriaid.  Mae eich tîm yn cynnwys cydweithwyr, uwch-reolwyr a phartneriaid gwasanaethau sy'n gweithio mewn adrannau eraill neu sefydliadau allanol sy'n cyfrannu at gyflwyno gwasanaeth i gwsmeriaid.  Er mwyn cyflawni nodau ac amcanion eich sefydliad ar gyfer gwasanaeth i gwsmeriaid, byddwch yn meithrin perthynas waith effeithiol gyda'r holl aelodau hyn o'r tîm i gael eu cydweithrediad a'u cefnogaeth. Rydych yn 'gyfaill' i gydweithwyr i gefnogi eu datblygiad pan fo angen.</w:t>
      </w:r>
    </w:p>
    <w:p>
      <w:pPr/>
      <w:r>
        <w:rPr>
          <w:lang w:val="en-GB"/>
        </w:rPr>
        <w:t>Mae'r safon hon ar gyfer gweithwyr proffesiynol gwasanaeth i gwsmeriaid sy'n darparu gwasanaeth di-dor i gwsmeriaid gyda thimau mewnol neu allanol.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strategaethau tîm ar gyfer darparu gwasanaeth di-dor i gwsmeriaid gyda chydweithwyr</w:t>
      </w:r>
    </w:p>
    <w:p>
      <w:pPr>
        <w:numPr>
          <w:ilvl w:val="0"/>
          <w:numId w:val="1"/>
        </w:numPr>
      </w:pPr>
      <w:r>
        <w:t>rhannu gwybodaeth i wella gwasanaeth i gwsmeriaid</w:t>
      </w:r>
    </w:p>
    <w:p>
      <w:pPr>
        <w:numPr>
          <w:ilvl w:val="0"/>
          <w:numId w:val="1"/>
        </w:numPr>
      </w:pPr>
      <w:r>
        <w:t>annog, derbyn ac ymateb yn gadarnhaol i adborth gan gydweithwyr ar berfformiad gwasanaeth i gwsmeriaid</w:t>
      </w:r>
    </w:p>
    <w:p>
      <w:pPr>
        <w:numPr>
          <w:ilvl w:val="0"/>
          <w:numId w:val="1"/>
        </w:numPr>
      </w:pPr>
      <w:r>
        <w:t>delio â gwrthdaro a'i ddatrys drwy gydweithio â chydweithwyr</w:t>
      </w:r>
    </w:p>
    <w:p>
      <w:pPr>
        <w:numPr>
          <w:ilvl w:val="0"/>
          <w:numId w:val="1"/>
        </w:numPr>
      </w:pPr>
      <w:r>
        <w:t>adolygu strategaethau gwaith tîm ar gyfer darparu gwasanaeth di-dor i gwsmeriaid gyda chydweithwyr</w:t>
      </w:r>
    </w:p>
    <w:p>
      <w:pPr>
        <w:numPr>
          <w:ilvl w:val="0"/>
          <w:numId w:val="1"/>
        </w:numPr>
      </w:pPr>
      <w:r>
        <w:t>nodi partneriaid allweddol sy'n cefnogi'r gwaith o gyflwyno gwasanaeth di-dor i gwsmeriaid</w:t>
      </w:r>
    </w:p>
    <w:p>
      <w:pPr>
        <w:numPr>
          <w:ilvl w:val="0"/>
          <w:numId w:val="1"/>
        </w:numPr>
      </w:pPr>
      <w:r>
        <w:t>cytuno ar ddulliau darparu gwasanaeth di-dor i gwsmeriaid gyda phartneriaid gwasanaethau</w:t>
      </w:r>
    </w:p>
    <w:p>
      <w:pPr>
        <w:numPr>
          <w:ilvl w:val="0"/>
          <w:numId w:val="1"/>
        </w:numPr>
      </w:pPr>
      <w:r>
        <w:t>datblygu a chynnal perthynas waith gyda phartneriaid gwasanaethau</w:t>
      </w:r>
    </w:p>
    <w:p>
      <w:pPr>
        <w:numPr>
          <w:ilvl w:val="0"/>
          <w:numId w:val="1"/>
        </w:numPr>
      </w:pPr>
      <w:r>
        <w:t>sicrhau bod eich ymrwymiadau i bartneriaid gwasanaethau yn cael eu cyflawni</w:t>
      </w:r>
    </w:p>
    <w:p>
      <w:pPr>
        <w:numPr>
          <w:ilvl w:val="0"/>
          <w:numId w:val="1"/>
        </w:numPr>
      </w:pPr>
      <w:r>
        <w:t>gwirio bod ymrwymiadau partneriaid gwasanaethau i chi yn cael eu cyflawni fel y cytunwyd</w:t>
      </w:r>
    </w:p>
    <w:p>
      <w:pPr>
        <w:numPr>
          <w:ilvl w:val="0"/>
          <w:numId w:val="1"/>
        </w:numPr>
      </w:pPr>
      <w:r>
        <w:t>cyfathrebu â phartneriaid gwasanaethau ar faterion sy'n effeithio arnynt hwy a'ch cwsmeriaid</w:t>
      </w:r>
    </w:p>
    <w:p>
      <w:pPr>
        <w:numPr>
          <w:ilvl w:val="0"/>
          <w:numId w:val="1"/>
        </w:numPr>
      </w:pPr>
      <w:r>
        <w:t>datrys problemau gwasanaeth i gwsmeriaid drwy gydweithio â phartneriaid gwasanaethau</w:t>
      </w:r>
    </w:p>
    <w:p>
      <w:pPr>
        <w:numPr>
          <w:ilvl w:val="0"/>
          <w:numId w:val="1"/>
        </w:numPr>
      </w:pPr>
      <w:r>
        <w:t>gweithio gyda phartneriaid gwasanaethau i ddelio â gwrthdaro mewn modd adeiladol</w:t>
      </w:r>
    </w:p>
    <w:p>
      <w:pPr>
        <w:numPr>
          <w:ilvl w:val="0"/>
          <w:numId w:val="1"/>
        </w:numPr>
      </w:pPr>
      <w:r>
        <w:t>cefnogi datblygiad cydweithwyr drwy gytuno ar y wybodaeth a'r sgiliau penodol sydd eu hangen arnynt yn eu rolau ar gyfer darparu gwasanaeth i gwsmeriaid</w:t>
      </w:r>
    </w:p>
    <w:p>
      <w:pPr>
        <w:numPr>
          <w:ilvl w:val="0"/>
          <w:numId w:val="1"/>
        </w:numPr>
      </w:pPr>
      <w:r>
        <w:t>nodi cyfleoedd a gweithgareddau i gydweithwyr ddatblygu eu sgiliau gwasanaeth i gwsmeriaid</w:t>
      </w:r>
    </w:p>
    <w:p>
      <w:pPr>
        <w:numPr>
          <w:ilvl w:val="0"/>
          <w:numId w:val="1"/>
        </w:numPr>
      </w:pPr>
      <w:r>
        <w:t>cynllunio gweithgareddau a sesiynau hyfforddi i gydweithwyr i'w helpu i ddatblygu eu sgiliau gwasanaeth i gwsmeriaid</w:t>
      </w:r>
    </w:p>
    <w:p>
      <w:pPr>
        <w:numPr>
          <w:ilvl w:val="0"/>
          <w:numId w:val="1"/>
        </w:numPr>
      </w:pPr>
      <w:r>
        <w:t>cefnogi cydweithwyr i ymarfer sgiliau, cymhwyso gwybodaeth ac ennill profiad i ddatblygu eu cymhwysedd ym maes gwasanaeth i gwsmeriaid</w:t>
      </w:r>
    </w:p>
    <w:p>
      <w:pPr>
        <w:numPr>
          <w:ilvl w:val="0"/>
          <w:numId w:val="1"/>
        </w:numPr>
      </w:pPr>
      <w:r>
        <w:t>gwirio cynnydd cydweithwyr ac addasu eich dulliau hyfforddi pan fo angen</w:t>
      </w:r>
    </w:p>
    <w:p>
      <w:pPr>
        <w:numPr>
          <w:ilvl w:val="0"/>
          <w:numId w:val="1"/>
        </w:numPr>
      </w:pPr>
      <w:r>
        <w:t>cynllunio a chynnal sesiynau cyfeillio i gefnogi eich cydweithwyr yn y swydd, gan sicrhau nad ydych yn amharu ar ddarparu gwasanaeth i gwsmeriaid</w:t>
      </w:r>
    </w:p>
    <w:p>
      <w:pPr>
        <w:numPr>
          <w:ilvl w:val="0"/>
          <w:numId w:val="1"/>
        </w:numPr>
      </w:pPr>
      <w:r>
        <w:t>rhoi esiampl o dasgau gwasanaeth i gwsmeriaid i'ch cydweithiwr cyfeillio eu dilyn</w:t>
      </w:r>
    </w:p>
    <w:p>
      <w:pPr>
        <w:numPr>
          <w:ilvl w:val="0"/>
          <w:numId w:val="1"/>
        </w:numPr>
      </w:pPr>
      <w:r>
        <w:t>arsylwi eich cydweithiwr yn cyflawni'r tasgau i nodi beth maent yn ei wneud yn dda a'r meysydd i'w gwella</w:t>
      </w:r>
    </w:p>
    <w:p>
      <w:pPr>
        <w:numPr>
          <w:ilvl w:val="0"/>
          <w:numId w:val="1"/>
        </w:numPr>
      </w:pPr>
      <w:r>
        <w:t>rhoi adborth i'ch cydweithiwr am y gwaith y maent wedi'i wneud yn dda a sut y gallant wella eu perfformiad gwasanaeth i gwsmeriaid</w:t>
      </w:r>
    </w:p>
    <w:p>
      <w:pPr>
        <w:numPr>
          <w:ilvl w:val="0"/>
          <w:numId w:val="1"/>
        </w:numPr>
      </w:pPr>
      <w:r>
        <w:t>trafod camau gweithredu a chytuno arnynt gyda'ch cydweithiwr cyfeillio i ddatblygu eu perfformiad</w:t>
      </w:r>
    </w:p>
    <w:p>
      <w:pPr>
        <w:numPr>
          <w:ilvl w:val="0"/>
          <w:numId w:val="1"/>
        </w:numPr>
      </w:pPr>
      <w:r>
        <w:t>rhoi awgrymiadau ar gamau gweithredu effeithiol i'ch cydweithiwr cyfeillio o ran gwasanaeth i gwsmeriaid effeithiol yn seiliedig ar eich profiad eich hun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timau a'r partneriaid gwasanaethau y mae eich sefydliad yn gweithio gyda nhw a'r cytundebau lefel gwasanaeth (SLAs) sydd ar waith</w:t>
      </w:r>
    </w:p>
    <w:p>
      <w:pPr>
        <w:numPr>
          <w:ilvl w:val="0"/>
          <w:numId w:val="2"/>
        </w:numPr>
      </w:pPr>
      <w:r>
        <w:t>eich rôl mewn perthynas â gweithio gyda chydweithwyr mewnol a phartneriaid gwasanaethau allanol</w:t>
      </w:r>
    </w:p>
    <w:p>
      <w:pPr>
        <w:numPr>
          <w:ilvl w:val="0"/>
          <w:numId w:val="2"/>
        </w:numPr>
      </w:pPr>
      <w:r>
        <w:t>sut i ddadansoddi cyfraniad a rolau cydweithwyr a phartneriaid gwasanaethau wrth ddarparu gwasanaeth i gwsmeriaid</w:t>
      </w:r>
    </w:p>
    <w:p>
      <w:pPr>
        <w:numPr>
          <w:ilvl w:val="0"/>
          <w:numId w:val="2"/>
        </w:numPr>
      </w:pPr>
      <w:r>
        <w:t>y mathau o gymorth y gallwch eu darparu i gydweithwyr a phartneriaid gwasanaethau</w:t>
      </w:r>
    </w:p>
    <w:p>
      <w:pPr>
        <w:numPr>
          <w:ilvl w:val="0"/>
          <w:numId w:val="2"/>
        </w:numPr>
      </w:pPr>
      <w:r>
        <w:t>y cymorth y gall cydweithwyr a phartneriaid gwasanaethau ei roi i chi i ddarparu gwasanaeth di-dor i gwsmeriaid</w:t>
      </w:r>
    </w:p>
    <w:p>
      <w:pPr>
        <w:numPr>
          <w:ilvl w:val="0"/>
          <w:numId w:val="2"/>
        </w:numPr>
      </w:pPr>
      <w:r>
        <w:t>manteision a heriau cydweithio, a'r hyn a allai fynd o'i le</w:t>
      </w:r>
    </w:p>
    <w:p>
      <w:pPr>
        <w:numPr>
          <w:ilvl w:val="0"/>
          <w:numId w:val="2"/>
        </w:numPr>
      </w:pPr>
      <w:r>
        <w:t>sut i baratoi ar gyfer heriau mewn perthynas waith a'u datrys er boddhad y naill ochr</w:t>
      </w:r>
    </w:p>
    <w:p>
      <w:pPr>
        <w:numPr>
          <w:ilvl w:val="0"/>
          <w:numId w:val="2"/>
        </w:numPr>
      </w:pPr>
      <w:r>
        <w:t>gwerth a phwysigrwydd cyfathrebu'n effeithiol â chydweithwyr a phartneriaid gwasanaethau</w:t>
      </w:r>
    </w:p>
    <w:p>
      <w:pPr>
        <w:numPr>
          <w:ilvl w:val="0"/>
          <w:numId w:val="2"/>
        </w:numPr>
      </w:pPr>
      <w:r>
        <w:t>y mathau o ymddygiadau sy'n meithrin ac yn cynnal perthnasoedd gonest ac sy'n dangos parch gyda chydweithwyr a phartneriaid gwasanaethau</w:t>
      </w:r>
    </w:p>
    <w:p>
      <w:pPr>
        <w:numPr>
          <w:ilvl w:val="0"/>
          <w:numId w:val="2"/>
        </w:numPr>
      </w:pPr>
      <w:r>
        <w:t>y mathau o wrthdaro sy'n codi gyda chwsmeriaid a sut i ddelio â'r rhain mewn modd adeiladol gan ddilyn gweithdrefnau eich sefydliadau</w:t>
      </w:r>
    </w:p>
    <w:p>
      <w:pPr>
        <w:numPr>
          <w:ilvl w:val="0"/>
          <w:numId w:val="2"/>
        </w:numPr>
      </w:pPr>
      <w:r>
        <w:t>y tasgau sy'n gysylltiedig â gwahanol swyddi cydweithwyr</w:t>
      </w:r>
    </w:p>
    <w:p>
      <w:pPr>
        <w:numPr>
          <w:ilvl w:val="0"/>
          <w:numId w:val="2"/>
        </w:numPr>
      </w:pPr>
      <w:r>
        <w:t>meysydd y gweithgareddau sy'n gysylltiedig â gwasanaeth i gwsmeriaid sy'n elwa fwyaf o gymorth cyfeillio</w:t>
      </w:r>
    </w:p>
    <w:p>
      <w:pPr>
        <w:numPr>
          <w:ilvl w:val="0"/>
          <w:numId w:val="2"/>
        </w:numPr>
      </w:pPr>
      <w:r>
        <w:t>sut i ddewis yr amseroedd gorau i weithio ochr yn ochr â'ch cydweithwyr cyfeillio</w:t>
      </w:r>
    </w:p>
    <w:p>
      <w:pPr>
        <w:numPr>
          <w:ilvl w:val="0"/>
          <w:numId w:val="2"/>
        </w:numPr>
      </w:pPr>
      <w:r>
        <w:t>y ffyrdd o weithio ochr yn ochr â'ch cydweithwyr cyfeillio heb darfu ar y berthynas â chwsmeriaid</w:t>
      </w:r>
    </w:p>
    <w:p>
      <w:pPr>
        <w:numPr>
          <w:ilvl w:val="0"/>
          <w:numId w:val="2"/>
        </w:numPr>
      </w:pPr>
      <w:r>
        <w:t>y technegau ar gyfer rhoi adborth a beirniadaeth adeiladol i'ch cydweithwyr cyfeillio</w:t>
      </w:r>
    </w:p>
    <w:p>
      <w:pPr>
        <w:numPr>
          <w:ilvl w:val="0"/>
          <w:numId w:val="2"/>
        </w:numPr>
      </w:pPr>
      <w:r>
        <w:t>pwysigrwydd sefydlu perthynas gyda'ch cydweithwyr cyfeillio</w:t>
      </w:r>
    </w:p>
    <w:p>
      <w:pPr>
        <w:numPr>
          <w:ilvl w:val="0"/>
          <w:numId w:val="2"/>
        </w:numPr>
      </w:pPr>
      <w:r>
        <w:t>yr ystod o gamau y gall eich cydweithwyr eu cymryd i wella eu perfformiad gwasanaeth i gwsmeriaid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CFACSB16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gwaith tîm; cyflwyno; cynnal teyrngarwch; gweithio gydag eraill; tîm; perthnasoedd gwaith; cydweithredu; cydweithio; cefnogi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F56F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61B5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7c6d74edfc4e01" /><Relationship Type="http://schemas.openxmlformats.org/officeDocument/2006/relationships/numbering" Target="/word/numbering.xml" Id="R74947e04414247ea" /><Relationship Type="http://schemas.openxmlformats.org/officeDocument/2006/relationships/settings" Target="/word/settings.xml" Id="Rc6e4b7486e254d00" /><Relationship Type="http://schemas.openxmlformats.org/officeDocument/2006/relationships/image" Target="/word/media/a9280431-60f7-424c-95c4-e70bed6f268f.png" Id="Rfba87116895e4cf7" /></Relationships>
</file>