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0537f98573444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INSHOU51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Cynnal cofnodion ac adroddiadau a’u diweddaru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1c0008f1f664c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chynnal cofnodion ac adroddiadau a'u diweddaru. Mae'r cofnodion a'r adroddiadau'n ymwneud â'ch gwaith gyda defnyddwyr gwasanaethau, neu ar eu rhan, ac ar gyfer goruchwyliaeth a gweithio fel tîm.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nodi'r polisïau a'r protocolau cyfreithiol, sefydliadol a rhyngasiantaethol perthnasol ar gyfer cofnodi ac adrodd</w:t>
      </w:r>
    </w:p>
    <w:p>
      <w:pPr>
        <w:numPr>
          <w:ilvl w:val="0"/>
          <w:numId w:val="1"/>
        </w:numPr>
      </w:pPr>
      <w:r>
        <w:t>egluro ansicrwydd ynghylch cofnodi ac adrodd gyda'ch rheolwr llinell neu oruchwyliwr proffesiynol</w:t>
      </w:r>
    </w:p>
    <w:p>
      <w:pPr>
        <w:numPr>
          <w:ilvl w:val="0"/>
          <w:numId w:val="1"/>
        </w:numPr>
      </w:pPr>
      <w:r>
        <w:t>defnyddio gweithdrefnau sefydliadol perthnasol, gan gynnwys defnyddio technoleg gwybodaeth a chyfathrebu, i gynhyrchu cofnodion ac adroddiadau</w:t>
      </w:r>
    </w:p>
    <w:p>
      <w:pPr>
        <w:numPr>
          <w:ilvl w:val="0"/>
          <w:numId w:val="1"/>
        </w:numPr>
      </w:pPr>
      <w:r>
        <w:t>cynnal a diweddaru cofnodion yn unol â'r ddeddfwriaeth berthnasol ar ddiogelu data, a pholisïau a phrotocolau sefydliadol a rhyngasiantaethol</w:t>
      </w:r>
    </w:p>
    <w:p>
      <w:pPr>
        <w:numPr>
          <w:ilvl w:val="0"/>
          <w:numId w:val="1"/>
        </w:numPr>
      </w:pPr>
      <w:r>
        <w:t>cadarnhau a chytuno ar y cofnodion a'r dystiolaeth gyda chydweithwyr a sefydliadau perthnasol sy'n ymwneud â'r broses benderfynu, a chaffael eu llofnodion, os oes angen</w:t>
      </w:r>
    </w:p>
    <w:p>
      <w:pPr>
        <w:numPr>
          <w:ilvl w:val="0"/>
          <w:numId w:val="1"/>
        </w:numPr>
      </w:pPr>
      <w:r>
        <w:t>cofnodi unrhyw anghytundebau a chamau a gymerwyd i ddatrys y rhain ac adrodd arnynt</w:t>
      </w:r>
    </w:p>
    <w:p>
      <w:pPr>
        <w:numPr>
          <w:ilvl w:val="0"/>
          <w:numId w:val="1"/>
        </w:numPr>
      </w:pPr>
      <w:r>
        <w:t>lledaenu cofnodion ac adroddiadau yn unol â gofynion cyfreithiol a sefydliadol perthnasol a chytundebau â defnyddwyr gwasanaethau</w:t>
      </w:r>
    </w:p>
    <w:p>
      <w:pPr>
        <w:numPr>
          <w:ilvl w:val="0"/>
          <w:numId w:val="1"/>
        </w:numPr>
      </w:pPr>
      <w:r>
        <w:t>cael adborth gan gydweithwyr a sefydliadau perthnasol sy'n derbyn eich cofnodion, ei drafod a chymryd camau mewn ymateb iddo</w:t>
      </w:r>
    </w:p>
    <w:p>
      <w:pPr>
        <w:numPr>
          <w:ilvl w:val="0"/>
          <w:numId w:val="1"/>
        </w:numPr>
      </w:pPr>
      <w:r>
        <w:t>cadw cofnodion o adborth gan gydweithwyr a sefydliadau perthnasol, y meysydd lle ceir anghytuno a gwrthdaro, a'r camau sy'n deillio o'r adborth a gafwyd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gofynion cyfreithiol a sefydliadol perthnasol ar gydraddoldeb ac amrywiaeth, ac iechyd a diogelwch</w:t>
      </w:r>
    </w:p>
    <w:p>
      <w:pPr>
        <w:numPr>
          <w:ilvl w:val="0"/>
          <w:numId w:val="2"/>
        </w:numPr>
      </w:pPr>
      <w:r>
        <w:t>sut i werthfawrogi a chydnabod amrywiaeth, arbenigedd a phrofiad defnyddwyr gwasanaethau, teuluoedd, grwpiau a chymunedau</w:t>
      </w:r>
    </w:p>
    <w:p>
      <w:pPr>
        <w:numPr>
          <w:ilvl w:val="0"/>
          <w:numId w:val="2"/>
        </w:numPr>
      </w:pPr>
      <w:r>
        <w:t>sut i gynnal ymddiriedaeth a hyder defnyddwyr gwasanaethau, teuluoedd, grwpiau a chymunedau</w:t>
      </w:r>
    </w:p>
    <w:p>
      <w:pPr>
        <w:numPr>
          <w:ilvl w:val="0"/>
          <w:numId w:val="2"/>
        </w:numPr>
      </w:pPr>
      <w:r>
        <w:t>y ddeddfwriaeth berthnasol, codau statudol, safonau, fframweithiau a chanllawiau sy'n berthnasol i iechyd meddwl a meysydd cysylltiedig</w:t>
      </w:r>
    </w:p>
    <w:p>
      <w:pPr>
        <w:numPr>
          <w:ilvl w:val="0"/>
          <w:numId w:val="2"/>
        </w:numPr>
      </w:pPr>
      <w:r>
        <w:t>y rolau, cyfrifoldebau a gweithdrefnau perthnasol ar gyfer cofnodi, ysgrifennu adroddiadau, ymchwilio, storio a lledaenu gwybodaeth yn eich sefydliad</w:t>
      </w:r>
    </w:p>
    <w:p>
      <w:pPr>
        <w:numPr>
          <w:ilvl w:val="0"/>
          <w:numId w:val="2"/>
        </w:numPr>
      </w:pPr>
      <w:r>
        <w:t>sut a ble i gael gafael ar lenyddiaeth, gwybodaeth a chymorth i lywio eich ymarfer eich hun a'ch cydweithwyr ynghylch cynnal a diweddaru cofnodion ac adroddiadau</w:t>
      </w:r>
    </w:p>
    <w:p>
      <w:pPr>
        <w:numPr>
          <w:ilvl w:val="0"/>
          <w:numId w:val="2"/>
        </w:numPr>
      </w:pPr>
      <w:r>
        <w:t>cyflyrau corfforol, emosiynol ac iechyd yr unigolion yr ydych chi, cydweithwyr a sefydliadau perthnasol yn gweithio gyda nhw a sut mae'r cyflyrau hyn yn effeithio ar ymddygiad yr unigolyn</w:t>
      </w:r>
    </w:p>
    <w:p>
      <w:pPr>
        <w:numPr>
          <w:ilvl w:val="0"/>
          <w:numId w:val="2"/>
        </w:numPr>
      </w:pPr>
      <w:r>
        <w:t>y cyrchfannau gorfodol a dewisol ar gyfer adroddiadau a chofnodion gan gynnwys cytundebau rhwng sefydliadau a defnyddwyr gwasanaethau</w:t>
      </w:r>
    </w:p>
    <w:p>
      <w:pPr>
        <w:numPr>
          <w:ilvl w:val="0"/>
          <w:numId w:val="2"/>
        </w:numPr>
      </w:pPr>
      <w:r>
        <w:t>eich polisïau sefydliadol, protocolau ac arferion perthnasol ar gyfer diogeledd a chyfrinachedd gwybodaeth a rhannu gwybodaeth ag asiantaethau eraill yn unol â'r ddeddfwriaeth berthnasol ar ddiogelu data</w:t>
      </w:r>
    </w:p>
    <w:p>
      <w:pPr>
        <w:numPr>
          <w:ilvl w:val="0"/>
          <w:numId w:val="2"/>
        </w:numPr>
      </w:pPr>
      <w:r>
        <w:t>sut i ddefnyddio systemau technoleg gwybodaeth ac electronig ar gyfer cofnodi ac ysgrifennu adroddiadau</w:t>
      </w:r>
    </w:p>
    <w:p>
      <w:pPr>
        <w:numPr>
          <w:ilvl w:val="0"/>
          <w:numId w:val="2"/>
        </w:numPr>
      </w:pPr>
      <w:r>
        <w:t>y dulliau perthnasol o gofnodi ac ysgrifennu adroddiadau at wahanol ddibenion mewn gofal a gwerthuso eu heffeithiolrwydd</w:t>
      </w:r>
    </w:p>
    <w:p>
      <w:pPr>
        <w:numPr>
          <w:ilvl w:val="0"/>
          <w:numId w:val="2"/>
        </w:numPr>
      </w:pPr>
      <w:r>
        <w:t>rôl defnyddwyr gwasanaethau wrth ysgrifennu a chofnodi adroddiadau i hyrwyddo twf a datblygiad dynol, a byw'n annibynnol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29 Maw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06 Ion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SFHHSC434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Cynorthwy-ydd Cynnwys Preswylwyr, Cynorthwy-ydd Tai, Cynorthwy-ydd Cymdogaeth, Gweinyddwr Tai, Cynorthwy-ydd Gosod Eiddo, Rheolwr Portffolio Cynorthwyol (heb bortffolio), Trafodwr Gosod Llety, Cynorthwy-ydd Refeniw, Cynorthwy-ydd Atgyweirio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Tai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eiddo; ymchwilio; delio; torri cytundeb; llety; tenantiaeth; trwydded; lesddeiliad; cytundebau; cwsmeriaid; dogfennaeth; diogelwch; cymorth; deddfwriaeth; cydraddoldeb; amrywiaeth; diogel; trefnu; rheoli; cofnodion; adroddiadau; gwasanaeth; goruchwyliaeth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E5C5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B8CBC1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9ff04e6b3394d4c" /><Relationship Type="http://schemas.openxmlformats.org/officeDocument/2006/relationships/numbering" Target="/word/numbering.xml" Id="R84c7aaef0f264bbc" /><Relationship Type="http://schemas.openxmlformats.org/officeDocument/2006/relationships/settings" Target="/word/settings.xml" Id="R5da4fdf5039e4d5b" /><Relationship Type="http://schemas.openxmlformats.org/officeDocument/2006/relationships/image" Target="/word/media/612f68f2-40ba-4c79-a4ad-32370de52c89.png" Id="Rf1c0008f1f664c49" /></Relationships>
</file>