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900ac550ce4e6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INSHOU33</w:t>
            </w:r>
            <w:r>
              <w:rPr>
                <w:b/>
              </w:rPr>
              <w:br/>
            </w:r>
            <w:r>
              <w:rPr>
                <w:b/>
              </w:rPr>
              <w:t>Asesu ar y risg o berygl, niwed neu gamdriniaeth a chymryd camau ar sail hynny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0e7d267b87b423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staff tai sy'n cyfrannu at asesu'r risg o berygl, niwed neu gam-driniaeth a chymryd camau ar sail hynny.  Byddai hyn yn cynnwys lleihau ac ymdrin ag effeithiau niwed a cham-driniaeth a chynorthwyo cwsmeriaid i adolygu sefyllfaoedd a chamau gweithredu pan fydd y risg wedi mynd heibio.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arwyddion a symptomau risgiau perygl, niwed a cham-driniaeth i gwsmeriaid</w:t>
      </w:r>
    </w:p>
    <w:p>
      <w:pPr>
        <w:numPr>
          <w:ilvl w:val="0"/>
          <w:numId w:val="1"/>
        </w:numPr>
      </w:pPr>
      <w:r>
        <w:t>cynnal y wybodaeth ddiweddaraf am sefyllfaoedd a chamau gweithredu a allai arwain at berygl, niwed a cham-drin cwsmeriaid</w:t>
      </w:r>
    </w:p>
    <w:p>
      <w:pPr>
        <w:numPr>
          <w:ilvl w:val="0"/>
          <w:numId w:val="1"/>
        </w:numPr>
      </w:pPr>
      <w:r>
        <w:t>ymateb i unrhyw ddatgeliadau o risgiau perygl, niwed a cham-driniaeth i gwsmeriaid, gan gadarnhau eich bod wedi deall y sefyllfa</w:t>
      </w:r>
    </w:p>
    <w:p>
      <w:pPr>
        <w:numPr>
          <w:ilvl w:val="0"/>
          <w:numId w:val="1"/>
        </w:numPr>
      </w:pPr>
      <w:r>
        <w:t>ceisio cefnogaeth a chymorth mewn sefyllfaoedd sydd y tu hwnt i'ch arbenigedd a'ch cyfrifoldeb</w:t>
      </w:r>
    </w:p>
    <w:p>
      <w:pPr>
        <w:numPr>
          <w:ilvl w:val="0"/>
          <w:numId w:val="1"/>
        </w:numPr>
      </w:pPr>
      <w:r>
        <w:t>cyfrannu at asesu risgiau gyda chwsmeriaid</w:t>
      </w:r>
    </w:p>
    <w:p>
      <w:pPr>
        <w:numPr>
          <w:ilvl w:val="0"/>
          <w:numId w:val="1"/>
        </w:numPr>
      </w:pPr>
      <w:r>
        <w:t>datblygu perthnasoedd â chwsmeriaid sy'n eu galluogi i gyfleu eu gwybodaeth am berygl, niwed a chamdriniaeth bosibl a gwirioneddol a gwneud datgeliadau</w:t>
      </w:r>
    </w:p>
    <w:p>
      <w:pPr>
        <w:numPr>
          <w:ilvl w:val="0"/>
          <w:numId w:val="1"/>
        </w:numPr>
      </w:pPr>
      <w:r>
        <w:t>sicrhau cwsmeriaid eich bod ar gael i'w cynorthwyo i sôn am eu profiadau</w:t>
      </w:r>
    </w:p>
    <w:p>
      <w:pPr>
        <w:numPr>
          <w:ilvl w:val="0"/>
          <w:numId w:val="1"/>
        </w:numPr>
      </w:pPr>
      <w:r>
        <w:t>gwneud yn siŵr nad yw eich camau gweithredu gyda chwsmeriaid, cydweithwyr a sefydliadau perthnasol yn effeithio'n andwyol ar sut y defnyddir tystiolaeth mewn ymchwiliadau ac achosion llys yn y dyfodol</w:t>
      </w:r>
    </w:p>
    <w:p>
      <w:pPr>
        <w:numPr>
          <w:ilvl w:val="0"/>
          <w:numId w:val="1"/>
        </w:numPr>
      </w:pPr>
      <w:r>
        <w:t>asesu sefyllfaoedd ac ymateb i risgiau uniongyrchol a phosibl a allai arwain at berygl, niwed a cham-drin cwsmeriaid, yn unol â gofynion cyfreithiol a gofynion sefydliadol perthnasol</w:t>
      </w:r>
    </w:p>
    <w:p>
      <w:pPr>
        <w:numPr>
          <w:ilvl w:val="0"/>
          <w:numId w:val="1"/>
        </w:numPr>
      </w:pPr>
      <w:r>
        <w:t>asesu risgiau a'u lleihau i chi eich hun, cwsmeriaid, cydweithwyr neu sefydliadau perthnasol, sy'n ymwneud â sefyllfaoedd gyda'r risg bosibl o berygl, niwed a cham-driniaeth </w:t>
      </w:r>
    </w:p>
    <w:p>
      <w:pPr>
        <w:numPr>
          <w:ilvl w:val="0"/>
          <w:numId w:val="1"/>
        </w:numPr>
      </w:pPr>
      <w:r>
        <w:t>gwneud yr amgylchedd yn ddiogel, gan gael gwared ar yr holl sylweddau a deunyddiau peryglus a sicrhau bod tystiolaeth a allai gael ei defnyddio mewn ymchwiliad yn cael ei chadw</w:t>
      </w:r>
    </w:p>
    <w:p>
      <w:pPr>
        <w:numPr>
          <w:ilvl w:val="0"/>
          <w:numId w:val="1"/>
        </w:numPr>
      </w:pPr>
      <w:r>
        <w:t>cynorthwyo cwsmeriaid i nodi gofynion datgelu a'u cyfle, gan gynnig sicrwydd a chefnogaeth iddynt</w:t>
      </w:r>
    </w:p>
    <w:p>
      <w:pPr>
        <w:numPr>
          <w:ilvl w:val="0"/>
          <w:numId w:val="1"/>
        </w:numPr>
      </w:pPr>
      <w:r>
        <w:t>hysbysu cydweithwyr a sefydliadau perthnasol am ofynion datgelu cwsmeriaid, yn unol â'r gweithdrefnau cyfreithiol a sefydliadol perthnasol</w:t>
      </w:r>
    </w:p>
    <w:p>
      <w:pPr>
        <w:numPr>
          <w:ilvl w:val="0"/>
          <w:numId w:val="1"/>
        </w:numPr>
      </w:pPr>
      <w:r>
        <w:t>gofyn am gymorth i'ch ymatebion emosiynol personol i'r datgeliadau os yw'n berthnasol</w:t>
      </w:r>
    </w:p>
    <w:p>
      <w:pPr>
        <w:numPr>
          <w:ilvl w:val="0"/>
          <w:numId w:val="1"/>
        </w:numPr>
      </w:pPr>
      <w:r>
        <w:t>myfyrio ar eich gweithredoedd a'ch ymddygiad eich hun i werthuso a allai'r rhain fod wedi cyfrannu at ymddygiad peryglus, niweidiol a chamdriniol</w:t>
      </w:r>
    </w:p>
    <w:p>
      <w:pPr>
        <w:numPr>
          <w:ilvl w:val="0"/>
          <w:numId w:val="1"/>
        </w:numPr>
      </w:pPr>
      <w:r>
        <w:t>cynorthwyo cwsmeriaid i nodi'r ffactorau a arweiniodd at sefyllfaoedd ac ymddygiad a oedd yn beryglus, yn niweidiol neu'n gamdriniol</w:t>
      </w:r>
    </w:p>
    <w:p>
      <w:pPr>
        <w:numPr>
          <w:ilvl w:val="0"/>
          <w:numId w:val="1"/>
        </w:numPr>
      </w:pPr>
      <w:r>
        <w:t>cyfrannu at gynorthwyo'r rhai sy'n ymwneud â sefyllfaoedd peryglus, niweidiol neu gamdriniol i gydnabod canlyniadau eu hymddygiad, eu cynorthwyo i ofyn am gymorth, cyngor a chymorth, a chymryd camau fydd yn osgoi rhagor o sefyllfaoedd ac ymddygiad peryglus, niweidiol a chamdriniol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 a sefydliadol perthnasol ar gydraddoldeb, amrywiaeth, gwahaniaethu a hawliau wrth gyfrannu at asesu risg peryglon, niwed a cham-drin a'r camau i fynd i'r afael â nhw.</w:t>
      </w:r>
    </w:p>
    <w:p>
      <w:pPr>
        <w:numPr>
          <w:ilvl w:val="0"/>
          <w:numId w:val="2"/>
        </w:numPr>
      </w:pPr>
      <w:r>
        <w:t>sut mae'n rhaid i'ch sefydliad gydymffurfio â'r ddeddfwriaeth berthnasol o ran diogelu data</w:t>
      </w:r>
    </w:p>
    <w:p>
      <w:pPr>
        <w:numPr>
          <w:ilvl w:val="0"/>
          <w:numId w:val="2"/>
        </w:numPr>
      </w:pPr>
      <w:r>
        <w:t>sut i roi cymorth a gosod gofynion cwsmeriaid yng nghanol eich gwaith, wrth eu galluogi i gymryd cyfrifoldeb i wneud eu penderfyniadau eu hunain sy'n ymwneud â'u hamddiffyn a'u cyfleu.</w:t>
      </w:r>
    </w:p>
    <w:p>
      <w:pPr>
        <w:numPr>
          <w:ilvl w:val="0"/>
          <w:numId w:val="2"/>
        </w:numPr>
      </w:pPr>
      <w:r>
        <w:t>eich rôl a'ch cyfrifoldebau chi a rolau cydweithwyr a sefydliadau perthnasol wrth amddiffyn cwsmeriaid rhag perygl, niwed a cham-driniaeth</w:t>
      </w:r>
    </w:p>
    <w:p>
      <w:pPr>
        <w:numPr>
          <w:ilvl w:val="0"/>
          <w:numId w:val="2"/>
        </w:numPr>
      </w:pPr>
      <w:r>
        <w:t>y codau ymarfer ac ymddygiad, y ddeddfwriaeth, y safonau a'r canllawiau sy'n berthnasol i'ch rôl eich hun a chydweithwyr a sefydliadau perthnasol wrth amddiffyn cwsmeriaid rhag perygl, niwed a cham-driniaeth.</w:t>
      </w:r>
    </w:p>
    <w:p>
      <w:pPr>
        <w:numPr>
          <w:ilvl w:val="0"/>
          <w:numId w:val="2"/>
        </w:numPr>
      </w:pPr>
      <w:r>
        <w:t>y ddeddfwriaeth berthnasol a'r gofynion, gweithdrefnau ac arferion sefydliadol ar gyfer amddiffyn cwsmeriaid rhag perygl, niwed a cham-driniaeth </w:t>
      </w:r>
    </w:p>
    <w:p>
      <w:pPr>
        <w:numPr>
          <w:ilvl w:val="0"/>
          <w:numId w:val="2"/>
        </w:numPr>
      </w:pPr>
      <w:r>
        <w:t>y ddeddfwriaeth berthnasol a'r gofynion, gweithdrefnau ac arferion sefydliadol ar gyfer iechyd, diogelwch, asesu a rheoli risgiau sy'n gysylltiedig â nodi'r risg o berygl, niwed a cham-drin i gwsmeriaid a mynd i'r afael â nhw</w:t>
      </w:r>
    </w:p>
    <w:p>
      <w:pPr>
        <w:numPr>
          <w:ilvl w:val="0"/>
          <w:numId w:val="2"/>
        </w:numPr>
      </w:pPr>
      <w:r>
        <w:t>sut i gael gafael ar gofnodion a gwybodaeth am ymddygiad peryglus, camdriniol a niweidiol cwsmeriaid yn y categori hwn</w:t>
      </w:r>
    </w:p>
    <w:p>
      <w:pPr>
        <w:numPr>
          <w:ilvl w:val="0"/>
          <w:numId w:val="2"/>
        </w:numPr>
      </w:pPr>
      <w:r>
        <w:t>trefniadau ar gyfer eich goruchwylio, a'u diben, wrth ddelio â digwyddiadau peryglus, niweidiol a chamdriniol a datgeliad o ddigwyddiadau o'r fath gan gwsmeriaid a chydweithwyr neu randdeiliaid perthnasol</w:t>
      </w:r>
    </w:p>
    <w:p>
      <w:pPr>
        <w:numPr>
          <w:ilvl w:val="0"/>
          <w:numId w:val="2"/>
        </w:numPr>
      </w:pPr>
      <w:r>
        <w:t>sut a ble i gael gafael ar wybodaeth a chymorth a allai lywio eich arferion gwaith wrth gyfrannu at asesu'r risg o berygl, niwed a cham-drin, a'r camau i fynd i'r afael â nhw.</w:t>
      </w:r>
    </w:p>
    <w:p>
      <w:pPr>
        <w:numPr>
          <w:ilvl w:val="0"/>
          <w:numId w:val="2"/>
        </w:numPr>
      </w:pPr>
      <w:r>
        <w:t>adroddiadau, ymchwiliadau ac ymchwil berthnasol llywodraeth y DU a'r llywodraethau datganoledig mewn cysylltiad ag amddiffyn cwsmeriaid rhag perygl, niwed a cham-driniaeth </w:t>
      </w:r>
    </w:p>
    <w:p>
      <w:pPr>
        <w:numPr>
          <w:ilvl w:val="0"/>
          <w:numId w:val="2"/>
        </w:numPr>
      </w:pPr>
      <w:r>
        <w:t>y damcaniaethau sy'n berthnasol i'r cwsmeriaid rydych chi'n gweithio gyda nhw, am agweddau ar dwf a datblygiad dynol a sut gall y rhain effeithio a chael eu heffeithio gan gwsmeriaid sy'n gorfod dioddef perygl, niwed a cham-driniaeth</w:t>
      </w:r>
    </w:p>
    <w:p>
      <w:pPr>
        <w:numPr>
          <w:ilvl w:val="0"/>
          <w:numId w:val="2"/>
        </w:numPr>
      </w:pPr>
      <w:r>
        <w:t>y ffyrdd y gall perygl, niwed a cham-driniaeth yn y tymor byr, canolig a hir effeithio ar les cwsmeriaid</w:t>
      </w:r>
    </w:p>
    <w:p>
      <w:pPr>
        <w:numPr>
          <w:ilvl w:val="0"/>
          <w:numId w:val="2"/>
        </w:numPr>
      </w:pPr>
      <w:r>
        <w:t>sut i weithio mewn partneriaeth â chydweithwyr a sefydliadau perthnasol i gynorthwyo cwsmeriaid yr ydych chi a chydweithwyr yn amau eu bod mewn perygl o niwed a cham-driniaeth neu sydd wedi cael eu niweidio a'u cam-drin</w:t>
      </w:r>
    </w:p>
    <w:p>
      <w:pPr>
        <w:numPr>
          <w:ilvl w:val="0"/>
          <w:numId w:val="2"/>
        </w:numPr>
      </w:pPr>
      <w:r>
        <w:t>beth i'w wneud os ydych chi'n amau neu os oes gennych dystiolaeth bod y person sy'n gyfrifol am niwed a cham-driniaeth yn gydweithiwr</w:t>
      </w:r>
    </w:p>
    <w:p>
      <w:pPr>
        <w:numPr>
          <w:ilvl w:val="0"/>
          <w:numId w:val="2"/>
        </w:numPr>
      </w:pPr>
      <w:r>
        <w:t>sut i amddiffyn eich hun a chwsmeriaid rydych chi'n gweithio gyda nhw rhag perygl, niwed a chamdriniaeth</w:t>
      </w:r>
    </w:p>
    <w:p>
      <w:pPr>
        <w:numPr>
          <w:ilvl w:val="0"/>
          <w:numId w:val="2"/>
        </w:numPr>
      </w:pPr>
      <w:r>
        <w:t>y gwahanol safbwyntiau ar yr hyn sy'n niweidiol, yn beryglus ac yn gamdriniol a sut maen nhw'n cysylltu â'ch rôl a'ch tasgau</w:t>
      </w:r>
    </w:p>
    <w:p>
      <w:pPr>
        <w:numPr>
          <w:ilvl w:val="0"/>
          <w:numId w:val="2"/>
        </w:numPr>
      </w:pPr>
      <w:r>
        <w:t>arwyddion a symptomau perygl, niwed a cham-driniaeth a'r camau cywir i'w cymryd pan fyddwch yn amau bod perygl, niwed a cham-driniaeth wedi'i ddatgelu</w:t>
      </w:r>
    </w:p>
    <w:p>
      <w:pPr>
        <w:numPr>
          <w:ilvl w:val="0"/>
          <w:numId w:val="2"/>
        </w:numPr>
      </w:pPr>
      <w:r>
        <w:t>effeithiau'r posibilrwydd o ddioddef niwed, perygl neu gamdriniaeth a'u heffaith ar y cwsmeriaid, cydweithwyr perthnasol a sefydliadau cysylltiedig, eich ymddygiad chi ac ymddygiad pobl erall.</w:t>
      </w:r>
    </w:p>
    <w:p>
      <w:pPr>
        <w:numPr>
          <w:ilvl w:val="0"/>
          <w:numId w:val="2"/>
        </w:numPr>
      </w:pPr>
      <w:r>
        <w:t>y mathau perthnasol o dystiolaeth sy'n ddilys mewn ymchwiliadau ac achosion llys a sut i sicrhau nad yw eich gweithredoedd a'ch datganiadau yn effeithio'n andwyol ar y rhain</w:t>
      </w:r>
    </w:p>
    <w:p>
      <w:pPr>
        <w:numPr>
          <w:ilvl w:val="0"/>
          <w:numId w:val="2"/>
        </w:numPr>
      </w:pPr>
      <w:r>
        <w:t>y ffordd y gall perthnasoedd cefnogol helpu cwsmeriaid, cydweithwyr perthnasol a sefydliadau cysylltiedig i ymdopi â'r hyn sydd wedi digwydd iddynt</w:t>
      </w:r>
    </w:p>
    <w:p>
      <w:pPr>
        <w:numPr>
          <w:ilvl w:val="0"/>
          <w:numId w:val="2"/>
        </w:numPr>
      </w:pPr>
      <w:r>
        <w:t>sut i ddelio ag achosion pan fydd cwsmeriaid, cydweithwyr a sefydliadau perthnasol yn datgelu camdriniaeth, a'r camau i'w cymryd</w:t>
      </w:r>
    </w:p>
    <w:p>
      <w:pPr>
        <w:numPr>
          <w:ilvl w:val="0"/>
          <w:numId w:val="2"/>
        </w:numPr>
      </w:pPr>
      <w:r>
        <w:t>sut i gyfrannu at asesu lefelau risg a'r camau priodol i'w cymryd i liniaru'r rhain</w:t>
      </w:r>
    </w:p>
    <w:p>
      <w:pPr>
        <w:numPr>
          <w:ilvl w:val="0"/>
          <w:numId w:val="2"/>
        </w:numPr>
      </w:pPr>
      <w:r>
        <w:t>sut i weithio gyda chydweithwyr a sefydliadau perthnasol a'u galluogi i weithio gyda chwsmeriaid y mae eu hymddygiad yn debygol o achosi, neu yn achosi, risgiau iddyn nhw eu hunain neu gydweithwyr a sefydliadau perthnasol</w:t>
      </w:r>
    </w:p>
    <w:p>
      <w:pPr>
        <w:numPr>
          <w:ilvl w:val="0"/>
          <w:numId w:val="2"/>
        </w:numPr>
      </w:pPr>
      <w:r>
        <w:t>sut i weithio gyda chydweithwyr a sefydliadau perthnasol sy'n ymwneud â'r adolygiadau o risgiau neu'r camau sydd i'w cymryd</w:t>
      </w:r>
    </w:p>
    <w:p>
      <w:pPr>
        <w:numPr>
          <w:ilvl w:val="0"/>
          <w:numId w:val="2"/>
        </w:numPr>
      </w:pPr>
      <w:r>
        <w:t>sut i fyfyrio ar sut y gallai eich ymddygiad a'ch gweithredoedd gyfrannu at ddigwyddiadau lle ceir perygl, niwed a cham-driniaeth, a gwerthuso hynny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06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SFHSC395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Cynorthwy-ydd Cynnwys Preswylwyr, Cynorthwy-ydd Tai, Cynorthwy-ydd Cymdogaeth, Gweinyddwr Tai, Cynorthwy-ydd Gosod Eiddo, Rheolwr Portffolio Cynorthwyol (heb bortffolio), Trafodwr Gosod Llety, Cynorthwy-ydd Refeniw, Cynorthwy-ydd Atgyweirio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Tai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eiddo; ymchwilio; delio; torri cytundeb; llety; tenantiaeth; trwydded; lesddeiliad; cytundebau; cwsmeriaid; dogfennaeth; diogelwch; cymorth; deddfwriaeth; cydraddoldeb; amrywiaeth; diogel; trefnu; cyfrannu; asesu; risg; perygl; niwed; cam-driniaeth; lleih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F92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1BFFF8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f1720f048db4a5b" /><Relationship Type="http://schemas.openxmlformats.org/officeDocument/2006/relationships/numbering" Target="/word/numbering.xml" Id="Rf42dc6c9192040ed" /><Relationship Type="http://schemas.openxmlformats.org/officeDocument/2006/relationships/settings" Target="/word/settings.xml" Id="Rb49e77a345414788" /><Relationship Type="http://schemas.openxmlformats.org/officeDocument/2006/relationships/image" Target="/word/media/5080ac14-82f3-45e9-84a4-f736615bd650.png" Id="R10e7d267b87b423b" /></Relationships>
</file>