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b5e440cacd4c7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INSHOU12</w:t>
            </w:r>
            <w:r>
              <w:rPr>
                <w:b/>
              </w:rPr>
              <w:br/>
            </w:r>
            <w:r>
              <w:rPr>
                <w:b/>
              </w:rPr>
              <w:t>Trefnu cyfarfodydd gyda chwsmeriaid a rhanddeiliaid allanol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10c023bacd4a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threfnu cyfarfodydd gyda chwsmeriaid a/neu randdeiliaid allanol naill ai'n unigol neu mewn grwpiau.  Mae'n ymwneud â chytuno ar ddiben cyfarfodydd, eu cynnal mewn modd sy'n dderbyniol i gwsmeriaid, a chofnodi camau gweithredu a chanlyniadau y cytunwyd arnynt.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ar nodau'r cyfarfod gyda chwsmeriaid a/neu randdeiliaid allanol a pharatoi agenda</w:t>
      </w:r>
    </w:p>
    <w:p>
      <w:pPr>
        <w:numPr>
          <w:ilvl w:val="0"/>
          <w:numId w:val="1"/>
        </w:numPr>
      </w:pPr>
      <w:r>
        <w:t>cael y wybodaeth berthnasol i drefnu'r cyfarfod</w:t>
      </w:r>
    </w:p>
    <w:p>
      <w:pPr>
        <w:numPr>
          <w:ilvl w:val="0"/>
          <w:numId w:val="1"/>
        </w:numPr>
      </w:pPr>
      <w:r>
        <w:t>nodi a chadarnhau amser, dyddiad a lle ar gyfer y cyfarfod gyda'r cwsmeriaid perthnasol a/neu randdeiliaid allanol</w:t>
      </w:r>
    </w:p>
    <w:p>
      <w:pPr>
        <w:numPr>
          <w:ilvl w:val="0"/>
          <w:numId w:val="1"/>
        </w:numPr>
      </w:pPr>
      <w:r>
        <w:t>rhoi'r wybodaeth a'r dogfennau perthnasol i gyfranogwyr ar gyfer y cyfarfod yn unol â'ch gweithdrefnau sefydliadol</w:t>
      </w:r>
    </w:p>
    <w:p>
      <w:pPr>
        <w:numPr>
          <w:ilvl w:val="0"/>
          <w:numId w:val="1"/>
        </w:numPr>
      </w:pPr>
      <w:r>
        <w:t>cadarnhau bod gennych yr holl wybodaeth ofynnol sydd ar gael i gyflawni nodau'r cyfarfod</w:t>
      </w:r>
    </w:p>
    <w:p>
      <w:pPr>
        <w:numPr>
          <w:ilvl w:val="0"/>
          <w:numId w:val="1"/>
        </w:numPr>
      </w:pPr>
      <w:r>
        <w:t>esbonio nodau'r cyfarfod gyda'r rhai sydd yn y cyfarfod</w:t>
      </w:r>
    </w:p>
    <w:p>
      <w:pPr>
        <w:numPr>
          <w:ilvl w:val="0"/>
          <w:numId w:val="1"/>
        </w:numPr>
      </w:pPr>
      <w:r>
        <w:t>helpu'r rhai sydd yn y cyfarfod i ofyn cwestiynau a gofyn am eglurhad pellach lle bo angen</w:t>
      </w:r>
    </w:p>
    <w:p>
      <w:pPr>
        <w:numPr>
          <w:ilvl w:val="0"/>
          <w:numId w:val="1"/>
        </w:numPr>
      </w:pPr>
      <w:r>
        <w:t>cwblhau'r cyfarfod o fewn yr amserlen a nodwyd ar gyfer y cyfarfod</w:t>
      </w:r>
    </w:p>
    <w:p>
      <w:pPr>
        <w:numPr>
          <w:ilvl w:val="0"/>
          <w:numId w:val="1"/>
        </w:numPr>
      </w:pPr>
      <w:r>
        <w:t>cynnal y cyfarfod yn unol â gofynion deddfwriaethol sefydliadol a pherthnasol</w:t>
      </w:r>
    </w:p>
    <w:p>
      <w:pPr>
        <w:numPr>
          <w:ilvl w:val="0"/>
          <w:numId w:val="1"/>
        </w:numPr>
      </w:pPr>
      <w:r>
        <w:t>sicrhau bod canlyniadau'r cyfarfod yn cael eu cofnodi yn unol â gofynion deddfwriaethol sefydliadol a pherthnasol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gwahanol fathau o gyfarfodydd, fformatau a gweithdrefnau ar gyfer eich sefydliad</w:t>
      </w:r>
    </w:p>
    <w:p>
      <w:pPr>
        <w:numPr>
          <w:ilvl w:val="0"/>
          <w:numId w:val="2"/>
        </w:numPr>
      </w:pPr>
      <w:r>
        <w:t>nodau'r cyfarfod a sut y dylid cytuno ar y rhain yn unol â'ch gweithdrefnau sefydliadol</w:t>
      </w:r>
    </w:p>
    <w:p>
      <w:pPr>
        <w:numPr>
          <w:ilvl w:val="0"/>
          <w:numId w:val="2"/>
        </w:numPr>
      </w:pPr>
      <w:r>
        <w:t>sut i drefnu cyfarfodydd a gwneud y defnydd gorau o amser ac adnoddau yn unol â'ch gweithdrefnau sefydliadol</w:t>
      </w:r>
    </w:p>
    <w:p>
      <w:pPr>
        <w:numPr>
          <w:ilvl w:val="0"/>
          <w:numId w:val="2"/>
        </w:numPr>
      </w:pPr>
      <w:r>
        <w:t>y wybodaeth sydd ei hangen i drefnu'r cyfarfodydd</w:t>
      </w:r>
    </w:p>
    <w:p>
      <w:pPr>
        <w:numPr>
          <w:ilvl w:val="0"/>
          <w:numId w:val="2"/>
        </w:numPr>
      </w:pPr>
      <w:r>
        <w:t>yr wybodaeth sy'n ofynnol gan y rhai sy'n mynd i'r cyfarfod</w:t>
      </w:r>
    </w:p>
    <w:p>
      <w:pPr>
        <w:numPr>
          <w:ilvl w:val="0"/>
          <w:numId w:val="2"/>
        </w:numPr>
      </w:pPr>
      <w:r>
        <w:t>y mathau o ofynion ar gyfer y rhai sy'n mynd i'r cyfarfod ynghylch mynediad a chyfleusterau yn y lleoliadau sydd ar gael a chymorth yn y cyfarfod a'i amseriad</w:t>
      </w:r>
    </w:p>
    <w:p>
      <w:pPr>
        <w:numPr>
          <w:ilvl w:val="0"/>
          <w:numId w:val="2"/>
        </w:numPr>
      </w:pPr>
      <w:r>
        <w:t>y gofynion sefydliadol a deddfwriaethol perthnasol</w:t>
      </w:r>
    </w:p>
    <w:p>
      <w:pPr>
        <w:numPr>
          <w:ilvl w:val="0"/>
          <w:numId w:val="2"/>
        </w:numPr>
      </w:pPr>
      <w:r>
        <w:t>y gofynion iechyd a diogelwch perthnasol</w:t>
      </w:r>
    </w:p>
    <w:p>
      <w:pPr>
        <w:numPr>
          <w:ilvl w:val="0"/>
          <w:numId w:val="2"/>
        </w:numPr>
      </w:pPr>
      <w:r>
        <w:t>sut i gynnal cyfrinachedd yn unol â'r ddeddfwriaeth diogelu data berthnasol</w:t>
      </w:r>
    </w:p>
    <w:p>
      <w:pPr>
        <w:numPr>
          <w:ilvl w:val="0"/>
          <w:numId w:val="2"/>
        </w:numPr>
      </w:pPr>
      <w:r>
        <w:t>y mathau o rwystrau i gyfathrebu a sut gellir lleihau'r rhain</w:t>
      </w:r>
    </w:p>
    <w:p>
      <w:pPr>
        <w:numPr>
          <w:ilvl w:val="0"/>
          <w:numId w:val="2"/>
        </w:numPr>
      </w:pPr>
      <w:r>
        <w:t>y cofnodion y mae'n rhaid eu cynhyrchu a'u cadw o'r cyfarfod yn unol â'ch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06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ASTH223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Cynorthwy-ydd Cynnwys Preswylwyr, Cynorthwy-ydd Tai, Cynorthwy-ydd Cymdogaeth, Gweinyddwr Tai, Cynorthwy-ydd Gosod Eiddo, Rheolwr Portffolio Cynorthwyol (heb bortffolio), Trafodwr Gosod Llety, Cynorthwy-ydd Refeniw, Cynorthwy-ydd Atgyweirio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cwsmeriaid; cydweithwyr; risg; diogelwch; diogeledd; cymorth; agored i niwed; gwasanaethau; cytundebau; deddfwriaeth; dogfennaeth; ymholiadau; llety; trefnu; eiddo; dehongli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5E1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837F6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a48fe64b1d4e3c" /><Relationship Type="http://schemas.openxmlformats.org/officeDocument/2006/relationships/numbering" Target="/word/numbering.xml" Id="R1bab14f33e3146c3" /><Relationship Type="http://schemas.openxmlformats.org/officeDocument/2006/relationships/settings" Target="/word/settings.xml" Id="R526458539eec4029" /><Relationship Type="http://schemas.openxmlformats.org/officeDocument/2006/relationships/image" Target="/word/media/dea4b050-d193-474b-bc71-e8bda18d91be.png" Id="R1310c023bacd4a28" /></Relationships>
</file>