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8e6896b1f4a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INSML029</w:t>
            </w:r>
            <w:r>
              <w:rPr>
                <w:b/>
              </w:rPr>
              <w:br/>
            </w:r>
            <w:r>
              <w:rPr>
                <w:b/>
              </w:rPr>
              <w:t>Cefnogi dysgu a datblygu gweithwyr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f61b616efd46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chefnogi dysgu a datblygu gweithwyr. Rydych chi'n hyrwyddo diwylliant o ddysgu ac yn annog gweithwyr i ofyn am adborth a dysgu ohono. Rydych chi'n helpu gweithwyr i nodi'r wybodaeth, y sgiliau a'r cymhwysedd y mae angen iddynt eu datblygu i fodloni gofynion eu rolau gwaith presennol ac yn y dyfodol, ac i gyflawni eu dyheadau personol. Rydych yn cytuno ar gynlluniau datblygu ac yn galluogi gweithwyr i ymgymryd â dysgu a datblygu i gyflawni eu hamcanion. Rydych hefyd yn helpu gweithwyr i nodi'r mathau o weithgaredd dysgu, dulliau a phlatfformau dysgu sydd fwyaf effeithiol ar eu cyfer, gan ddefnyddio cyfleoedd heb eu cynllunio. Mae'r safon yn cynnwys rhoi cyfleoedd i weithwyr gymhwyso eu sgiliau yn y gwaith a'u hannog i ymgymryd â rolau a chyfrifoldebau newydd.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hyrwyddo manteision dysgu i weithwyr ym maes eich cyfrifoldeb</w:t>
      </w:r>
    </w:p>
    <w:p>
      <w:pPr>
        <w:numPr>
          <w:ilvl w:val="0"/>
          <w:numId w:val="1"/>
        </w:numPr>
      </w:pPr>
      <w:r>
        <w:t>annog gweithwyr i ofyn am adborth ar eu perfformiad gan gydweithwyr sy'n gallu rhoi adborth gwrthrychol, penodol a dilys</w:t>
      </w:r>
    </w:p>
    <w:p>
      <w:pPr>
        <w:numPr>
          <w:ilvl w:val="0"/>
          <w:numId w:val="1"/>
        </w:numPr>
      </w:pPr>
      <w:r>
        <w:t>rhoi adborth gwrthrychol, penodol a dilys i weithwyr ar eu perfformiad gwaith, gan drafod a chytuno ar sut y gallant wella</w:t>
      </w:r>
    </w:p>
    <w:p>
      <w:pPr>
        <w:numPr>
          <w:ilvl w:val="0"/>
          <w:numId w:val="1"/>
        </w:numPr>
      </w:pPr>
      <w:r>
        <w:t>cytuno gyda gweithwyr ar y wybodaeth, y sgiliau a'r cymhwysedd sy'n ofynnol i fodloni gofynion eu rolau gwaith presennol a rolau posibl yn y dyfodol</w:t>
      </w:r>
    </w:p>
    <w:p>
      <w:pPr>
        <w:numPr>
          <w:ilvl w:val="0"/>
          <w:numId w:val="1"/>
        </w:numPr>
      </w:pPr>
      <w:r>
        <w:t>rhoi cyfleoedd ac offer i weithwyr allu gwneud asesiad cywir o lefelau eu gwybodaeth, eu sgiliau a'u cymhwysedd cyfredol yn ogystal â'u potensial</w:t>
      </w:r>
    </w:p>
    <w:p>
      <w:pPr>
        <w:numPr>
          <w:ilvl w:val="0"/>
          <w:numId w:val="1"/>
        </w:numPr>
      </w:pPr>
      <w:r>
        <w:t>gwerthuso unrhyw wybodaeth, sgiliau a chymhwysedd ychwanegol, neu uwch, sydd eu hangen ar weithwyr ar gyfer eu rolau gwaith cyfredol, eu rolau gwaith posibl yn y dyfodol a'u dyheadau personol</w:t>
      </w:r>
    </w:p>
    <w:p>
      <w:pPr>
        <w:numPr>
          <w:ilvl w:val="0"/>
          <w:numId w:val="1"/>
        </w:numPr>
      </w:pPr>
      <w:r>
        <w:t>ennyn diddordeb gweithwyr i nodi a chael gwybodaeth am y gweithgareddau dysgu sydd ar gael i fynd i'r afael ag anghenion dysgu a nodwyd</w:t>
      </w:r>
    </w:p>
    <w:p>
      <w:pPr>
        <w:numPr>
          <w:ilvl w:val="0"/>
          <w:numId w:val="1"/>
        </w:numPr>
      </w:pPr>
      <w:r>
        <w:t>cytuno ar gynlluniau datblygu personol sy'n cynnwys gweithgareddau dysgu i'w cyflawni, yr amcanion dysgu i'w cyflawni, yr adnoddau a'r amserlenni gofynnol</w:t>
      </w:r>
    </w:p>
    <w:p>
      <w:pPr>
        <w:numPr>
          <w:ilvl w:val="0"/>
          <w:numId w:val="1"/>
        </w:numPr>
      </w:pPr>
      <w:r>
        <w:t>nodi a gwerthuso unrhyw anawsterau dysgu neu anghenion penodol a allai fod gan weithwyr</w:t>
      </w:r>
    </w:p>
    <w:p>
      <w:pPr>
        <w:numPr>
          <w:ilvl w:val="0"/>
          <w:numId w:val="1"/>
        </w:numPr>
      </w:pPr>
      <w:r>
        <w:t>cynnig cyfleoedd ac offer er mwyn i weithwyr allu nodi'r mathau o ddysgu sydd fwyaf effeithiol yn eu barn nhw</w:t>
      </w:r>
    </w:p>
    <w:p>
      <w:pPr>
        <w:numPr>
          <w:ilvl w:val="0"/>
          <w:numId w:val="1"/>
        </w:numPr>
      </w:pPr>
      <w:r>
        <w:t>cynnig gweithgareddau dysgu a datblygu sy'n cyd-fynd â'u dewisiadau dysgu</w:t>
      </w:r>
    </w:p>
    <w:p>
      <w:pPr>
        <w:numPr>
          <w:ilvl w:val="0"/>
          <w:numId w:val="1"/>
        </w:numPr>
      </w:pPr>
      <w:r>
        <w:t>nodi'r ystod o ddulliau, platfformau a thechnolegau dysgu i weddu i anghenion neu ddewisiadau unigol</w:t>
      </w:r>
    </w:p>
    <w:p>
      <w:pPr>
        <w:numPr>
          <w:ilvl w:val="0"/>
          <w:numId w:val="1"/>
        </w:numPr>
      </w:pPr>
      <w:r>
        <w:t>annog gweithwyr i ganolbwyntio ar eu hanghenion dysgu wedi'u blaenoriaethu wrth ddewis gweithgareddau dysgu a chynllunio eu datblygiad</w:t>
      </w:r>
    </w:p>
    <w:p>
      <w:pPr>
        <w:numPr>
          <w:ilvl w:val="0"/>
          <w:numId w:val="1"/>
        </w:numPr>
      </w:pPr>
      <w:r>
        <w:t>trefnu cyngor a chefnogaeth gan arbenigwyr dysgu a datblygu, pan fo angen</w:t>
      </w:r>
    </w:p>
    <w:p>
      <w:pPr>
        <w:numPr>
          <w:ilvl w:val="0"/>
          <w:numId w:val="1"/>
        </w:numPr>
      </w:pPr>
      <w:r>
        <w:t>cefnogi gweithwyr i ymgymryd â gweithgareddau dysgu, gan wneud yn siŵr bod yr adnoddau angenrheidiol ar gael</w:t>
      </w:r>
    </w:p>
    <w:p>
      <w:pPr>
        <w:numPr>
          <w:ilvl w:val="0"/>
          <w:numId w:val="1"/>
        </w:numPr>
      </w:pPr>
      <w:r>
        <w:t>dileu unrhyw rwystrau i ddysgu, os oes angen</w:t>
      </w:r>
    </w:p>
    <w:p>
      <w:pPr>
        <w:numPr>
          <w:ilvl w:val="0"/>
          <w:numId w:val="1"/>
        </w:numPr>
      </w:pPr>
      <w:r>
        <w:t>cynnig cyfleoedd i weithwyr gymhwyso eu cymwyseddau sy'n datblygu yn y gweithle</w:t>
      </w:r>
    </w:p>
    <w:p>
      <w:pPr>
        <w:numPr>
          <w:ilvl w:val="0"/>
          <w:numId w:val="1"/>
        </w:numPr>
      </w:pPr>
      <w:r>
        <w:t>nodi a defnyddio cyfleoedd dysgu heb eu cynllunio</w:t>
      </w:r>
    </w:p>
    <w:p>
      <w:pPr>
        <w:numPr>
          <w:ilvl w:val="0"/>
          <w:numId w:val="1"/>
        </w:numPr>
      </w:pPr>
      <w:r>
        <w:t>trafod cynnydd tuag at gyflawni amcanion dysgu</w:t>
      </w:r>
    </w:p>
    <w:p>
      <w:pPr>
        <w:numPr>
          <w:ilvl w:val="0"/>
          <w:numId w:val="1"/>
        </w:numPr>
      </w:pPr>
      <w:r>
        <w:t>trafod parodrwydd i ymgymryd â rolau a chyfrifoldebau newydd gyda gweithwyr</w:t>
      </w:r>
    </w:p>
    <w:p>
      <w:pPr>
        <w:numPr>
          <w:ilvl w:val="0"/>
          <w:numId w:val="1"/>
        </w:numPr>
      </w:pPr>
      <w:r>
        <w:t>cytuno ar y gefnogaeth a'r oruchwyliaeth y bydd eu hangen ar weithwyr i ymgymryd â rolau a chyfrifoldebau newydd</w:t>
      </w:r>
    </w:p>
    <w:p>
      <w:pPr>
        <w:numPr>
          <w:ilvl w:val="0"/>
          <w:numId w:val="1"/>
        </w:numPr>
      </w:pPr>
      <w:r>
        <w:t>penodi gweithwyr i rolau a chyfrifoldebau sy'n cyd-fynd â'u cymwyseddau a'u potensial</w:t>
      </w:r>
    </w:p>
    <w:p>
      <w:pPr>
        <w:numPr>
          <w:ilvl w:val="0"/>
          <w:numId w:val="1"/>
        </w:numPr>
      </w:pPr>
      <w:r>
        <w:t>rhoi'r gefnogaeth a'r oruchwyliaeth sydd eu hangen ar weithwyr</w:t>
      </w:r>
    </w:p>
    <w:p>
      <w:pPr>
        <w:numPr>
          <w:ilvl w:val="0"/>
          <w:numId w:val="1"/>
        </w:numPr>
      </w:pPr>
      <w:r>
        <w:t>rhoi adborth penodol i alluogi gweithwyr i wella eu perfformiad</w:t>
      </w:r>
    </w:p>
    <w:p>
      <w:pPr>
        <w:numPr>
          <w:ilvl w:val="0"/>
          <w:numId w:val="1"/>
        </w:numPr>
      </w:pPr>
      <w:r>
        <w:t>trafod a chytuno ar ddiwygiadau i gynlluniau datblygu personol yn seiliedig ar berfformiad, gweithgareddau dysgu yr ymgymerir â nhw ac unrhyw newidiadau ehangach</w:t>
      </w:r>
    </w:p>
    <w:p>
      <w:pPr>
        <w:numPr>
          <w:ilvl w:val="0"/>
          <w:numId w:val="1"/>
        </w:numPr>
      </w:pPr>
      <w:r>
        <w:t>annog pobl i gymryd cyfrifoldeb am eu dysgu a'u datblygiad eu hunain, gan gynnwys ymarfer a myfyrio ar yr hyn maen nhw wedi'i ddysgu</w:t>
      </w:r>
    </w:p>
    <w:p>
      <w:pPr>
        <w:numPr>
          <w:ilvl w:val="0"/>
          <w:numId w:val="1"/>
        </w:numPr>
      </w:pPr>
      <w:r>
        <w:t>gwerthuso gweithgareddau dysgu a datblygu i nodi gwelliannau i'r gefnogaeth a roddir yn y dyfodol</w:t>
      </w:r>
    </w:p>
    <w:p>
      <w:pPr>
        <w:numPr>
          <w:ilvl w:val="0"/>
          <w:numId w:val="1"/>
        </w:numPr>
      </w:pPr>
      <w:r>
        <w:t>dilyn y codau ymarfer a'r polisïau cyfreithiol, sefydliadol, sy'n berthnasol i gefnogi dysgu a datblygu gweithwyr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manteision dysgu i weithwyr a'r ffyrdd y gallwch ddatblygu diwylliant lle mae dysgu'n cael ei werthfawrogi a pharodrwydd ac ymdrechion i ddysgu yn cael eu cydnabod</w:t>
      </w:r>
    </w:p>
    <w:p>
      <w:pPr/>
      <w:r>
        <w:rPr>
          <w:lang w:val="en-GB"/>
        </w:rPr>
        <w:t>2.      sut i nodi rolau a chyfrifoldebau posibl gweithwyr yn y dyfodol</w:t>
      </w:r>
    </w:p>
    <w:p>
      <w:pPr/>
      <w:r>
        <w:rPr>
          <w:lang w:val="en-GB"/>
        </w:rPr>
        <w:t>3.      sut i roi adborth penodol i weithwyr sydd wedi'i gynllunio i wella eu perfformiad</w:t>
      </w:r>
    </w:p>
    <w:p>
      <w:pPr/>
      <w:r>
        <w:rPr>
          <w:lang w:val="en-GB"/>
        </w:rPr>
        <w:t>4.      yr offer sydd ar gael ar gyfer asesu gwybodaeth, sgiliau a chymhwysedd</w:t>
      </w:r>
    </w:p>
    <w:p>
      <w:pPr/>
      <w:r>
        <w:rPr>
          <w:lang w:val="en-GB"/>
        </w:rPr>
        <w:t>5.      sut i ddadansoddi'r bylchau rhwng y lefelau cyfredol o wybodaeth, sgiliau a chymhwysedd, a'r lefelau sy'n ofynnol</w:t>
      </w:r>
    </w:p>
    <w:p>
      <w:pPr/>
      <w:r>
        <w:rPr>
          <w:lang w:val="en-GB"/>
        </w:rPr>
        <w:t>6.      sut i ddatblygu cynlluniau dysgu a datblygu yn seiliedig ar ddadansoddiad cadarn o anghenion dysgu</w:t>
      </w:r>
    </w:p>
    <w:p>
      <w:pPr/>
      <w:r>
        <w:rPr>
          <w:lang w:val="en-GB"/>
        </w:rPr>
        <w:t>7.      pam mae'n bwysig bod gan weithwyr gynllun datblygiad personol ysgrifenedig a'r hyn y dylai ei gynnwys (er enghraifft, anghenion dysgu a nodwyd, gweithgareddau dysgu i'w cyflawni a'r amcanion dysgu i'w cyflawni, amserlenni a'r adnoddau gofynnol)</w:t>
      </w:r>
    </w:p>
    <w:p>
      <w:pPr/>
      <w:r>
        <w:rPr>
          <w:lang w:val="en-GB"/>
        </w:rPr>
        <w:t>8.      sut i flaenoriaethu anghenion dysgu gweithwyr, gan gynnwys ystyried anghenion a blaenoriaethau sefydliadol, a'r anghenion datblygu personol a gyrfaol</w:t>
      </w:r>
    </w:p>
    <w:p>
      <w:pPr/>
      <w:r>
        <w:rPr>
          <w:lang w:val="en-GB"/>
        </w:rPr>
        <w:t>9.      y gwahanol fathau o weithgareddau dysgu, eu manteision a'u hanfanteision a'r adnoddau gofynnol (er enghraifft, amser, ffioedd, staff dirprwyol)</w:t>
      </w:r>
    </w:p>
    <w:p>
      <w:pPr/>
      <w:r>
        <w:rPr>
          <w:lang w:val="en-GB"/>
        </w:rPr>
        <w:t>10.  yr ystod o ddulliau, platfformau a thechnolegau ar gyfer dysgu a datblygu</w:t>
      </w:r>
    </w:p>
    <w:p>
      <w:pPr/>
      <w:r>
        <w:rPr>
          <w:lang w:val="en-GB"/>
        </w:rPr>
        <w:t>11.  sut a ble i gael gwybodaeth am wahanol weithgareddau dysgu a sut i'w paru â gwahanol ddewisiadau dysgu unigol a chynnwys dysgu.</w:t>
      </w:r>
    </w:p>
    <w:p>
      <w:pPr/>
      <w:r>
        <w:rPr>
          <w:lang w:val="en-GB"/>
        </w:rPr>
        <w:t>12.  sut i osod amcanion dysgu sy'n Benodol, Mesuradwy, Cyraeddadwy, Realistig ac â therfyn amser (CAMPUS)</w:t>
      </w:r>
    </w:p>
    <w:p>
      <w:pPr/>
      <w:r>
        <w:rPr>
          <w:lang w:val="en-GB"/>
        </w:rPr>
        <w:t>13.  y mathau o gefnogaeth y gallai fod eu hangen ar weithwyr i ymgymryd â gweithgareddau dysgu, y mathau o rwystrau y gallent eu hwynebu a sut gellir eu datrys</w:t>
      </w:r>
    </w:p>
    <w:p>
      <w:pPr/>
      <w:r>
        <w:rPr>
          <w:lang w:val="en-GB"/>
        </w:rPr>
        <w:t>14.  sut i fonitro a gwerthuso a yw gweithgareddau dysgu wedi cyflawni eu hamcanion dysgu arfaethedig</w:t>
      </w:r>
    </w:p>
    <w:p>
      <w:pPr/>
      <w:r>
        <w:rPr>
          <w:lang w:val="en-GB"/>
        </w:rPr>
        <w:t>15.  pwysigrwydd adolygu a diweddaru cynlluniau datblygu personol yn rheolaidd yn seiliedig ar berfformiad, gweithgareddau dysgu yr ymgymerir â hwy ac unrhyw newidiadau ehangach</w:t>
      </w:r>
    </w:p>
    <w:p>
      <w:pPr/>
      <w:r>
        <w:rPr>
          <w:lang w:val="en-GB"/>
        </w:rPr>
        <w:t>16.  sut i annog gweithwyr i gymryd cyfrifoldeb am eu dysgu a'u datblygiad eu hunain, gan gynnwys myfyrio'n bersonol ar eu perfformiad</w:t>
      </w:r>
    </w:p>
    <w:p>
      <w:pPr/>
      <w:r>
        <w:rPr>
          <w:lang w:val="en-GB"/>
        </w:rPr>
        <w:t>17.  ffynonellau arbenigol mewn perthynas â nodi dysgu a'i ddarparu i weithwyr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18.  gofynion y diwydiant a'r sector ar gyfer datblygu neu gynnal gwybodaeth, sgiliau a chymhwysedd yn ogystal â chynlluniau a threfniadau penodol</w:t>
      </w:r>
    </w:p>
    <w:p>
      <w:pPr/>
      <w:r>
        <w:rPr>
          <w:lang w:val="en-GB"/>
        </w:rPr>
        <w:t>19.  y codau ymarfer a pholisïau cyfreithiol, sefydliadol, sy'n berthnasol i gefnogi dysgu a datblygiad proffesiynol gweithwyr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20.  y gweithwyr yn eich tîm, eu rolau, eu cyfrifoldebau, eu cymwyseddau a'u potensial</w:t>
      </w:r>
    </w:p>
    <w:p>
      <w:pPr/>
      <w:r>
        <w:rPr>
          <w:lang w:val="en-GB"/>
        </w:rPr>
        <w:t>21.  y gofynion gwybodaeth, sgiliau a chymhwysedd ar gyfer gwahanol rolau ym maes eich cyfrifoldeb y bylchau a nodwyd yng ngwybodaeth, sgiliau a chymhwysedd gweithwyr</w:t>
      </w:r>
    </w:p>
    <w:p>
      <w:pPr/>
      <w:r>
        <w:rPr>
          <w:lang w:val="en-GB"/>
        </w:rPr>
        <w:t>22.  yr offer a ddefnyddir yn eich sefydliad i nodi anghenion a dewisiadau dysgu unigol</w:t>
      </w:r>
    </w:p>
    <w:p>
      <w:pPr/>
      <w:r>
        <w:rPr>
          <w:lang w:val="en-GB"/>
        </w:rPr>
        <w:t>23.  yr anghenion dysgu a nodwyd ar gyfer y gweithwyr a'u cynlluniau datblygu personol sy'n gysylltiedig â rheoli perfformiad neu arfarnu</w:t>
      </w:r>
    </w:p>
    <w:p>
      <w:pPr/>
      <w:r>
        <w:rPr>
          <w:lang w:val="en-GB"/>
        </w:rPr>
        <w:t>24.  y gweithgareddau dysgu a'r adnoddau sydd ar gael yn eich sefydliad</w:t>
      </w:r>
    </w:p>
    <w:p>
      <w:pPr/>
      <w:r>
        <w:rPr>
          <w:lang w:val="en-GB"/>
        </w:rPr>
        <w:t>25.  y cyfleoedd ar gyfer dysgu a datblygu gyrfaoedd gweithwyr yn eich sefydliad</w:t>
      </w:r>
    </w:p>
    <w:p>
      <w:pPr/>
      <w:r>
        <w:rPr>
          <w:lang w:val="en-GB"/>
        </w:rPr>
        <w:t>26.  y gefnogaeth a'r oruchwyliaeth sydd ar gael i weithwyr yn eich sefydliad</w:t>
      </w:r>
    </w:p>
    <w:p>
      <w:pPr/>
      <w:r>
        <w:rPr>
          <w:lang w:val="en-GB"/>
        </w:rPr>
        <w:t>27.  polisi ac arferion dysgu a datblygiad personol a phroffesiynol eich sefydliad</w:t>
      </w:r>
    </w:p>
    <w:p>
      <w:pPr/>
      <w:r>
        <w:rPr>
          <w:lang w:val="en-GB"/>
        </w:rPr>
        <w:t>28.  ffynonellau cyngor a chefnogaeth arbenigol fewnol ac allanol sydd ar gael i chi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Hyfforddi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Dirprwyo</w:t>
      </w:r>
    </w:p>
    <w:p>
      <w:pPr>
        <w:numPr>
          <w:ilvl w:val="0"/>
          <w:numId w:val="2"/>
        </w:numPr>
      </w:pPr>
      <w:r>
        <w:t>Dangos empathi</w:t>
      </w:r>
    </w:p>
    <w:p>
      <w:pPr>
        <w:numPr>
          <w:ilvl w:val="0"/>
          <w:numId w:val="2"/>
        </w:numPr>
      </w:pPr>
      <w:r>
        <w:t>Grymuso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Dylanwadu</w:t>
      </w:r>
    </w:p>
    <w:p>
      <w:pPr>
        <w:numPr>
          <w:ilvl w:val="0"/>
          <w:numId w:val="2"/>
        </w:numPr>
      </w:pPr>
      <w:r>
        <w:t>Ysbrydoledig</w:t>
      </w:r>
    </w:p>
    <w:p>
      <w:pPr>
        <w:numPr>
          <w:ilvl w:val="0"/>
          <w:numId w:val="2"/>
        </w:numPr>
      </w:pPr>
      <w:r>
        <w:t>Cynnwys eraill</w:t>
      </w:r>
    </w:p>
    <w:p>
      <w:pPr>
        <w:numPr>
          <w:ilvl w:val="0"/>
          <w:numId w:val="2"/>
        </w:numPr>
      </w:pPr>
      <w:r>
        <w:t>Arwain trwy esiampl</w:t>
      </w:r>
    </w:p>
    <w:p>
      <w:pPr>
        <w:numPr>
          <w:ilvl w:val="0"/>
          <w:numId w:val="2"/>
        </w:numPr>
      </w:pPr>
      <w:r>
        <w:t>Mentora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Yn ysgogi</w:t>
      </w:r>
    </w:p>
    <w:p>
      <w:pPr>
        <w:numPr>
          <w:ilvl w:val="0"/>
          <w:numId w:val="2"/>
        </w:numPr>
      </w:pPr>
      <w:r>
        <w:t>Argyhoeddi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Blaenoriaethu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Rhoi adborth</w:t>
      </w:r>
    </w:p>
    <w:p>
      <w:pPr>
        <w:numPr>
          <w:ilvl w:val="0"/>
          <w:numId w:val="2"/>
        </w:numPr>
      </w:pPr>
      <w:r>
        <w:t>Cwestiynu</w:t>
      </w:r>
    </w:p>
    <w:p>
      <w:pPr>
        <w:numPr>
          <w:ilvl w:val="0"/>
          <w:numId w:val="2"/>
        </w:numPr>
      </w:pPr>
      <w:r>
        <w:t>Adolygu</w:t>
      </w:r>
    </w:p>
    <w:p>
      <w:pPr>
        <w:numPr>
          <w:ilvl w:val="0"/>
          <w:numId w:val="2"/>
        </w:numPr>
      </w:pPr>
      <w:r>
        <w:t>Gosod amcanion</w:t>
      </w:r>
    </w:p>
    <w:p>
      <w:pPr>
        <w:numPr>
          <w:ilvl w:val="0"/>
          <w:numId w:val="2"/>
        </w:numPr>
      </w:pPr>
      <w:r>
        <w:t>Meddwl yn strategol</w:t>
      </w:r>
    </w:p>
    <w:p>
      <w:pPr>
        <w:numPr>
          <w:ilvl w:val="0"/>
          <w:numId w:val="2"/>
        </w:numPr>
      </w:pPr>
      <w:r>
        <w:t>Gwerthfawrogi aelodau staff a'u cefnogi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CFAM&amp;LDC1, CFAM&amp;LDC2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cefnogaeth;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563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4288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dfdaffb37e742d4" /><Relationship Type="http://schemas.openxmlformats.org/officeDocument/2006/relationships/numbering" Target="/word/numbering.xml" Id="R4ce6670a2a3a4091" /><Relationship Type="http://schemas.openxmlformats.org/officeDocument/2006/relationships/settings" Target="/word/settings.xml" Id="R1e9f223b61944986" /><Relationship Type="http://schemas.openxmlformats.org/officeDocument/2006/relationships/image" Target="/word/media/57882539-dcbb-4b62-b324-983f768ed370.png" Id="R8df61b616efd4609" /></Relationships>
</file>