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dcd7c05b346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INSML017</w:t>
            </w:r>
            <w:r>
              <w:rPr>
                <w:b/>
              </w:rPr>
              <w:br/>
            </w:r>
            <w:r>
              <w:rPr>
                <w:b/>
              </w:rPr>
              <w:t>Rhoi newid ar waith a'i werthuso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8bde1b721042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rhoi newid ar waith a'i werthuso. Rydych chi'n newid prosesau, systemau, strwythurau, rolau neu ddiwylliannau trwy ymgysylltu â gweithwyr a rhanddeiliaid eraill. Rydych chi'n dirprwyo cyfrifoldebau, yn cefnogi ac yn hyfforddi'ch tîm. Rydych chi'n monitro cynnydd newid yn erbyn cynlluniau, yn sicrhau bod busnes yn parhau ac yn asesu effaith y newidiadau. Rydych chi'n deall yr angen cynyddol i fod yn hyblyg i reoli risgiau neu argyfwng. Rydych hefyd yn nodi'r manteision neu'r anfanteision sy'n deillio o'r newid. Mae'r safon yn cynnwys gwerthuso sut y rhoddir y newid ar waith, dysgu gwersi o'r broses newid ei hun, a chyfleu canfyddiadau i randdeiliaid.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ymgysylltu â gweithwyr a rhanddeiliaid eraill wrth roi newidiadau ar waith</w:t>
      </w:r>
    </w:p>
    <w:p>
      <w:pPr>
        <w:numPr>
          <w:ilvl w:val="0"/>
          <w:numId w:val="1"/>
        </w:numPr>
      </w:pPr>
      <w:r>
        <w:t>cychwyn cynlluniau eich sefydliad ar gyfer newid yn unol â'r amserlenni y cytunwyd arnynt a'r adnoddau sydd ar gael</w:t>
      </w:r>
    </w:p>
    <w:p>
      <w:pPr>
        <w:numPr>
          <w:ilvl w:val="0"/>
          <w:numId w:val="1"/>
        </w:numPr>
      </w:pPr>
      <w:r>
        <w:t>dirprwyo cyfrifoldebau i gydweithwyr yn unol â'ch cynlluniau</w:t>
      </w:r>
    </w:p>
    <w:p>
      <w:pPr>
        <w:numPr>
          <w:ilvl w:val="0"/>
          <w:numId w:val="1"/>
        </w:numPr>
      </w:pPr>
      <w:r>
        <w:t>rhoi cefnogaeth ac anogaeth i gydweithwyr sy'n rhoi newidiadau ar waith</w:t>
      </w:r>
    </w:p>
    <w:p>
      <w:pPr>
        <w:numPr>
          <w:ilvl w:val="0"/>
          <w:numId w:val="1"/>
        </w:numPr>
      </w:pPr>
      <w:r>
        <w:t>trefnu hyfforddiant a chefnogaeth i gydweithwyr y mae newidiadau yn effeithio arnynt</w:t>
      </w:r>
    </w:p>
    <w:p>
      <w:pPr>
        <w:numPr>
          <w:ilvl w:val="0"/>
          <w:numId w:val="1"/>
        </w:numPr>
      </w:pPr>
      <w:r>
        <w:t>gweithredu cynlluniau wrth gefn eich sefydliad y cytunwyd arnynt, pan fo angen</w:t>
      </w:r>
    </w:p>
    <w:p>
      <w:pPr>
        <w:numPr>
          <w:ilvl w:val="0"/>
          <w:numId w:val="1"/>
        </w:numPr>
      </w:pPr>
      <w:r>
        <w:t>cymryd camau wrth gefn os bydd risgiau neu argyfyngau</w:t>
      </w:r>
    </w:p>
    <w:p>
      <w:pPr>
        <w:numPr>
          <w:ilvl w:val="0"/>
          <w:numId w:val="1"/>
        </w:numPr>
      </w:pPr>
      <w:r>
        <w:t>nodi, gwerthuso a datrys unrhyw broblemau neu rwystrau sy'n codi</w:t>
      </w:r>
    </w:p>
    <w:p>
      <w:pPr>
        <w:numPr>
          <w:ilvl w:val="0"/>
          <w:numId w:val="1"/>
        </w:numPr>
      </w:pPr>
      <w:r>
        <w:t>sicrhau bod gweithgareddau busnes yn parhau yn ystod cyfnodau o newid</w:t>
      </w:r>
    </w:p>
    <w:p>
      <w:pPr>
        <w:numPr>
          <w:ilvl w:val="0"/>
          <w:numId w:val="1"/>
        </w:numPr>
      </w:pPr>
      <w:r>
        <w:t>monitro cynnydd yn erbyn eich cynlluniau a chymryd camau mewn ymateb i unrhyw amrywiadau sylweddol</w:t>
      </w:r>
    </w:p>
    <w:p>
      <w:pPr>
        <w:numPr>
          <w:ilvl w:val="0"/>
          <w:numId w:val="1"/>
        </w:numPr>
      </w:pPr>
      <w:r>
        <w:t>cyfathrebu cynnydd a rhoi cyfleoedd i bobl roi adborth</w:t>
      </w:r>
    </w:p>
    <w:p>
      <w:pPr>
        <w:numPr>
          <w:ilvl w:val="0"/>
          <w:numId w:val="1"/>
        </w:numPr>
      </w:pPr>
      <w:r>
        <w:t>rhoi cydnabyddiaeth i gydweithwyr a thimau sy'n cyflawni canlyniadau</w:t>
      </w:r>
    </w:p>
    <w:p>
      <w:pPr>
        <w:numPr>
          <w:ilvl w:val="0"/>
          <w:numId w:val="1"/>
        </w:numPr>
      </w:pPr>
      <w:r>
        <w:t>gwirio bod rheoli newid yn bodloni gofynion eich sefydliad</w:t>
      </w:r>
    </w:p>
    <w:p>
      <w:pPr>
        <w:numPr>
          <w:ilvl w:val="0"/>
          <w:numId w:val="1"/>
        </w:numPr>
      </w:pPr>
      <w:r>
        <w:t>ymgysylltu â gweithwyr a rhanddeiliaid eraill wrth werthuso newidiadau</w:t>
      </w:r>
    </w:p>
    <w:p>
      <w:pPr>
        <w:numPr>
          <w:ilvl w:val="0"/>
          <w:numId w:val="1"/>
        </w:numPr>
      </w:pPr>
      <w:r>
        <w:t>gwerthuso'r broses newid yn erbyn y meini prawf llwyddiant y cytunwyd arnynt gyda rhanddeiliaid</w:t>
      </w:r>
    </w:p>
    <w:p>
      <w:pPr>
        <w:numPr>
          <w:ilvl w:val="0"/>
          <w:numId w:val="1"/>
        </w:numPr>
      </w:pPr>
      <w:r>
        <w:t>sefydlu'r rhesymau dros unrhyw fethiant er mwyn bodloni'r meini prawf llwyddiant yn llawn</w:t>
      </w:r>
    </w:p>
    <w:p>
      <w:pPr>
        <w:numPr>
          <w:ilvl w:val="0"/>
          <w:numId w:val="1"/>
        </w:numPr>
      </w:pPr>
      <w:r>
        <w:t>asesu'r effaith ar y rhai sy'n ymwneud â'r newidiadau</w:t>
      </w:r>
    </w:p>
    <w:p>
      <w:pPr>
        <w:numPr>
          <w:ilvl w:val="0"/>
          <w:numId w:val="1"/>
        </w:numPr>
      </w:pPr>
      <w:r>
        <w:t>nodi unrhyw fanteision neu anfanteision annisgwyl sy'n deillio o'r newid a'r rhesymau dros y rhain</w:t>
      </w:r>
    </w:p>
    <w:p>
      <w:pPr>
        <w:numPr>
          <w:ilvl w:val="0"/>
          <w:numId w:val="1"/>
        </w:numPr>
      </w:pPr>
      <w:r>
        <w:t>adolygu'r broses newid, gan gynnwys unrhyw wyriadau oddi wrth gynlluniau gwreiddiol</w:t>
      </w:r>
    </w:p>
    <w:p>
      <w:pPr>
        <w:numPr>
          <w:ilvl w:val="0"/>
          <w:numId w:val="1"/>
        </w:numPr>
      </w:pPr>
      <w:r>
        <w:t>nodi'r gwersi i'w dysgu ar gyfer newidiadau yn y dyfodol</w:t>
      </w:r>
    </w:p>
    <w:p>
      <w:pPr>
        <w:numPr>
          <w:ilvl w:val="0"/>
          <w:numId w:val="1"/>
        </w:numPr>
      </w:pPr>
      <w:r>
        <w:t>cyfrifo gwerth net y newid a phenderfynu a yw'n cwrdd â disgwyliadau rhanddeiliaid</w:t>
      </w:r>
    </w:p>
    <w:p>
      <w:pPr>
        <w:numPr>
          <w:ilvl w:val="0"/>
          <w:numId w:val="1"/>
        </w:numPr>
      </w:pPr>
      <w:r>
        <w:t>cyfleu canfyddiadau eich gwerthusiad i randdeiliaid gydag argymhellion ar gyfer unrhyw newidiadau pellach sy'n ofynnol</w:t>
      </w:r>
    </w:p>
    <w:p>
      <w:pPr>
        <w:numPr>
          <w:ilvl w:val="0"/>
          <w:numId w:val="1"/>
        </w:numPr>
      </w:pPr>
      <w:r>
        <w:t>y codau ymarfer a pholisïau cyfreithiol, sefydliadol, sy'n berthnasol i'ch rôl a rhoi newidiadau a'u gwerthuso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sut i gynnwys gweithwyr a rhanddeiliaid wrth roi newid ar waith</w:t>
      </w:r>
    </w:p>
    <w:p>
      <w:pPr/>
      <w:r>
        <w:rPr>
          <w:lang w:val="en-GB"/>
        </w:rPr>
        <w:t>2.      y prif fodelau a dulliau ar gyfer rheoli newid yn effeithiol, yn ogystal â'u cryfderau a'u gwendidau</w:t>
      </w:r>
    </w:p>
    <w:p>
      <w:pPr/>
      <w:r>
        <w:rPr>
          <w:lang w:val="en-GB"/>
        </w:rPr>
        <w:t>3.      damcaniaethau timau, gan gynnwys technegau adeiladu tîm a sut i'w cymhwyso</w:t>
      </w:r>
    </w:p>
    <w:p>
      <w:pPr/>
      <w:r>
        <w:rPr>
          <w:lang w:val="en-GB"/>
        </w:rPr>
        <w:t>4.      y mathau o gefnogaeth a hyfforddiant y gallai fod eu hangen ar y cydweithwyr i roi newidiadau ar waith ac ymateb iddynt</w:t>
      </w:r>
    </w:p>
    <w:p>
      <w:pPr/>
      <w:r>
        <w:rPr>
          <w:lang w:val="en-GB"/>
        </w:rPr>
        <w:t>5.      sut i asesu'r risgiau a'r manteision sy'n gysylltiedig â strategaethau a chynlluniau</w:t>
      </w:r>
    </w:p>
    <w:p>
      <w:pPr/>
      <w:r>
        <w:rPr>
          <w:lang w:val="en-GB"/>
        </w:rPr>
        <w:t>6.      sut i wneud penderfyniadau beirniadol wrth roi newid ar waith</w:t>
      </w:r>
    </w:p>
    <w:p>
      <w:pPr/>
      <w:r>
        <w:rPr>
          <w:lang w:val="en-GB"/>
        </w:rPr>
        <w:t>7.      y rhwystrau i newid, a'r technegau sy'n eu dileu</w:t>
      </w:r>
    </w:p>
    <w:p>
      <w:pPr/>
      <w:r>
        <w:rPr>
          <w:lang w:val="en-GB"/>
        </w:rPr>
        <w:t>8.      disgwyliadau gwahanol randdeiliaid a sut maen nhw'n dylanwadu ar y broses</w:t>
      </w:r>
    </w:p>
    <w:p>
      <w:pPr/>
      <w:r>
        <w:rPr>
          <w:lang w:val="en-GB"/>
        </w:rPr>
        <w:t>9.      egwyddorion a dulliau cyfathrebu effeithiol a sut i'w cymhwyso</w:t>
      </w:r>
    </w:p>
    <w:p>
      <w:pPr/>
      <w:r>
        <w:rPr>
          <w:lang w:val="en-GB"/>
        </w:rPr>
        <w:t>10.  sut i ddadansoddi prosesau newid i nodi achosion llwyddiant neu fethiant yn ogystal â manteision neu anfanteision annisgwyl</w:t>
      </w:r>
    </w:p>
    <w:p>
      <w:pPr/>
      <w:r>
        <w:rPr>
          <w:lang w:val="en-GB"/>
        </w:rPr>
        <w:t>11.  yr ystod o dechnolegau digidol sy'n ofynnol ar gyfer rhoi newid ar waith</w:t>
      </w:r>
    </w:p>
    <w:p>
      <w:pPr/>
      <w:r>
        <w:rPr>
          <w:lang w:val="en-GB"/>
        </w:rPr>
        <w:t>12.  yr offer a'r technegau ar gyfer gwerthuso a rheoli effaith newid</w:t>
      </w:r>
    </w:p>
    <w:p>
      <w:pPr/>
      <w:r>
        <w:rPr>
          <w:lang w:val="en-GB"/>
        </w:rPr>
        <w:t>13.  sut i nodi gwersi i'w dysgu a'u cymhwyso i brosesau newid yn y dyfodol</w:t>
      </w:r>
    </w:p>
    <w:p>
      <w:pPr/>
      <w:r>
        <w:rPr>
          <w:lang w:val="en-GB"/>
        </w:rPr>
        <w:t>14.  sut i gyfrifo gwerth net newidiadau</w:t>
      </w:r>
    </w:p>
    <w:p>
      <w:pPr/>
      <w:r>
        <w:rPr>
          <w:lang w:val="en-GB"/>
        </w:rPr>
        <w:t>15.  sut i lunio argymhellion a'u cyflwyno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16.  safle eich sefydliad yn ei sector a'i amgylchedd gweithredu ar hyn o bryd, o'i gymharu â'i brif gystadleuwyr, sy'n berthnasol i raglenni newid</w:t>
      </w:r>
    </w:p>
    <w:p>
      <w:pPr/>
      <w:r>
        <w:rPr>
          <w:lang w:val="en-GB"/>
        </w:rPr>
        <w:t>17.  yr ystod o ffynonellau gwybodaeth sy'n berthnasol i'r sector y mae eich sefydliad yn gweithredu ynddo</w:t>
      </w:r>
    </w:p>
    <w:p>
      <w:pPr/>
      <w:r>
        <w:rPr>
          <w:lang w:val="en-GB"/>
        </w:rPr>
        <w:t>18.  y codau ymarfer a'r polisïau cyfreithiol, sefydliadol sy'n berthnasol i'ch rôl a'r gweithgareddau sy'n cael eu cynnal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19.  yr unigolion ym maes eich gwaith, eu rolau, cyfrifoldebau, cymwyseddau a'u potensial</w:t>
      </w:r>
    </w:p>
    <w:p>
      <w:pPr/>
      <w:r>
        <w:rPr>
          <w:lang w:val="en-GB"/>
        </w:rPr>
        <w:t>20.  diwylliant eich sefydliad, y weledigaeth ar gyfer y dyfodol, y rhesymau dros newid, y risgiau a'r manteision disgwyliedig</w:t>
      </w:r>
    </w:p>
    <w:p>
      <w:pPr/>
      <w:r>
        <w:rPr>
          <w:lang w:val="en-GB"/>
        </w:rPr>
        <w:t>21.  cynlluniau newid eich sefydliad y cytunwyd arnynt, sut i gael mynediad atynt, a'r gweithgareddau a'r ffactorau sy'n hanfodol i fusnes ac sy'n dibynnu ar ei gilydd yr ydych yn gyfrifol amdanynt</w:t>
      </w:r>
    </w:p>
    <w:p>
      <w:pPr/>
      <w:r>
        <w:rPr>
          <w:lang w:val="en-GB"/>
        </w:rPr>
        <w:t>22.  y ffactorau y mae angen eu newid, a'r blaenoriaethau a'r rhesymau cysylltiedig</w:t>
      </w:r>
    </w:p>
    <w:p>
      <w:pPr/>
      <w:r>
        <w:rPr>
          <w:lang w:val="en-GB"/>
        </w:rPr>
        <w:t>23.  pwysigrwydd bod yn hyblyg os bydd risgiau neu argyfwng </w:t>
      </w:r>
    </w:p>
    <w:p>
      <w:pPr/>
      <w:r>
        <w:rPr>
          <w:lang w:val="en-GB"/>
        </w:rPr>
        <w:t>24.  sianelau cyfathrebu ffurfiol ac anffurfiol eich sefydliad</w:t>
      </w:r>
    </w:p>
    <w:p>
      <w:pPr/>
      <w:r>
        <w:rPr>
          <w:lang w:val="en-GB"/>
        </w:rPr>
        <w:t>25.  y fframweithiau rheoli newid a'r dulliau a ddefnyddir yn eich sefydliad</w:t>
      </w:r>
    </w:p>
    <w:p>
      <w:pPr/>
      <w:r>
        <w:rPr>
          <w:lang w:val="en-GB"/>
        </w:rPr>
        <w:t>26.  rhanddeiliaid eich sefydliad, eu buddiannau a'u disgwyliadau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Asesu risgiau</w:t>
      </w:r>
    </w:p>
    <w:p>
      <w:pPr>
        <w:numPr>
          <w:ilvl w:val="0"/>
          <w:numId w:val="2"/>
        </w:numPr>
      </w:pPr>
      <w:r>
        <w:t>Bod yn hyblyg wrth reoli risgiau neu argyfwng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Trefniadau wrth gefn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Dirprwyo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Dylanwadu</w:t>
      </w:r>
    </w:p>
    <w:p>
      <w:pPr>
        <w:numPr>
          <w:ilvl w:val="0"/>
          <w:numId w:val="2"/>
        </w:numPr>
      </w:pPr>
      <w:r>
        <w:t>Rheoli gwybodaeth</w:t>
      </w:r>
    </w:p>
    <w:p>
      <w:pPr>
        <w:numPr>
          <w:ilvl w:val="0"/>
          <w:numId w:val="2"/>
        </w:numPr>
      </w:pPr>
      <w:r>
        <w:t>Cynnwys eraill</w:t>
      </w:r>
    </w:p>
    <w:p>
      <w:pPr>
        <w:numPr>
          <w:ilvl w:val="0"/>
          <w:numId w:val="2"/>
        </w:numPr>
      </w:pPr>
      <w:r>
        <w:t>Rheoli gwrthdaro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Yn ysgogi</w:t>
      </w:r>
    </w:p>
    <w:p>
      <w:pPr>
        <w:numPr>
          <w:ilvl w:val="0"/>
          <w:numId w:val="2"/>
        </w:numPr>
      </w:pPr>
      <w:r>
        <w:t>Cyd-drafod</w:t>
      </w:r>
    </w:p>
    <w:p>
      <w:pPr>
        <w:numPr>
          <w:ilvl w:val="0"/>
          <w:numId w:val="2"/>
        </w:numPr>
      </w:pPr>
      <w:r>
        <w:t>Cael adborth</w:t>
      </w:r>
    </w:p>
    <w:p>
      <w:pPr>
        <w:numPr>
          <w:ilvl w:val="0"/>
          <w:numId w:val="2"/>
        </w:numPr>
      </w:pPr>
      <w:r>
        <w:t>Argyhoeddi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Myfyrio</w:t>
      </w:r>
    </w:p>
    <w:p>
      <w:pPr>
        <w:numPr>
          <w:ilvl w:val="0"/>
          <w:numId w:val="2"/>
        </w:numPr>
      </w:pPr>
      <w:r>
        <w:t>Adolygu</w:t>
      </w:r>
    </w:p>
    <w:p>
      <w:pPr>
        <w:numPr>
          <w:ilvl w:val="0"/>
          <w:numId w:val="2"/>
        </w:numPr>
      </w:pPr>
      <w:r>
        <w:t>Rheoli risg</w:t>
      </w:r>
    </w:p>
    <w:p>
      <w:pPr>
        <w:numPr>
          <w:ilvl w:val="0"/>
          <w:numId w:val="2"/>
        </w:numPr>
      </w:pPr>
      <w:r>
        <w:t>Rheoli Straen</w:t>
      </w:r>
    </w:p>
    <w:p>
      <w:pPr>
        <w:numPr>
          <w:ilvl w:val="0"/>
          <w:numId w:val="2"/>
        </w:numPr>
      </w:pPr>
      <w:r>
        <w:t>Adeiladu Tîm</w:t>
      </w:r>
    </w:p>
    <w:p>
      <w:pPr>
        <w:numPr>
          <w:ilvl w:val="0"/>
          <w:numId w:val="2"/>
        </w:numPr>
      </w:pPr>
      <w:r>
        <w:t>Rheoli amser</w:t>
      </w:r>
    </w:p>
    <w:p>
      <w:pPr>
        <w:numPr>
          <w:ilvl w:val="0"/>
          <w:numId w:val="2"/>
        </w:numPr>
      </w:pPr>
      <w:r>
        <w:t>Gwerthfawrogi aelodau staff a'u cefnogi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CFAM&amp;LCA4, CFAM&amp;LCA5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gweithredu; newid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ADA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31312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80e630c0d54010" /><Relationship Type="http://schemas.openxmlformats.org/officeDocument/2006/relationships/numbering" Target="/word/numbering.xml" Id="R411430f08d2d4051" /><Relationship Type="http://schemas.openxmlformats.org/officeDocument/2006/relationships/settings" Target="/word/settings.xml" Id="R51eeaf77c6124967" /><Relationship Type="http://schemas.openxmlformats.org/officeDocument/2006/relationships/image" Target="/word/media/f4b3962b-9d39-4f58-9091-5f113b790839.png" Id="R1c8bde1b7210421c" /></Relationships>
</file>