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08510bdc8b43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SKAASPC2</w:t>
            </w:r>
            <w:r>
              <w:rPr>
                <w:b/>
              </w:rPr>
              <w:br/>
            </w:r>
            <w:r>
              <w:rPr>
                <w:b/>
              </w:rPr>
              <w:t>Datblygu rhaglen ar gyfer yr unigolyn er mwyn gwella perfformiad gan ddefnyddio addysgeg hyfforddiant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3b51077a1e41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ymwneud â'r medrusrwydd mae ymarferwyr uwch ei angen er mwyn datblygu rhaglen ar gyfer yr unigolyn i ddarparu gwybodaeth ar gyfer perfformiad gan ddefnyddio addysgeg hyfforddiant. Y mae rhaglen person-ganolog ac un sydd ar gyfer yr unigolyn yn agwedd sylfaenol y mae'n rhaid i ymarferydd uwch ei hystyried a'i datblygu ar gyfer pobl sy'n cymryd rhan er mwyn cyflawni eu hamcanion penodol. Gall yr anghenion hyn ymwneud ag iechyd, ffitrwydd, chwaraeon a/neu nodau sy'n gysylltiedig â pherfformiad. Mae pob rhaglen wedi ei theilwrio i anghenion unigol y rhai sy'n cymryd rhan, nodau ac amcanion er mwyn gwneud y gorau o'u potensial, eu bod yn cydweddu ag egwyddorion cyfnodoli ac wedi ei chydosod gydag addysgeg/addysg oedolion hyfforddiant gredadwy sy'n seiliedig ar dystiolaeth.</w:t>
      </w:r>
    </w:p>
    <w:p>
      <w:pPr/>
      <w:r>
        <w:rPr>
          <w:lang w:val="en-GB"/>
        </w:rPr>
        <w:t>Y mae'n berthnasol ar gyfer cynllunio rhaglenni person-ganolog a rhaglenni ar gyfer yr unigolyn i grwpiau ac unigolion.</w:t>
      </w:r>
    </w:p>
    <w:p>
      <w:pPr/>
      <w:r>
        <w:rPr>
          <w:lang w:val="en-GB"/>
        </w:rPr>
        <w:t>Mae'r safon yma ar gyfer pob ymarferydd uwch sydd â chyfrifoldeb dros amrywiaeth o bobl sy'n cymryd rhan sydd gyda gofynion penodol, lle mae gofyn am lefelau uwch o wybodaeth a sgiliau technegol.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dewis amgylchedd addas ar gyfer rhyngweithio gyda'r rhai sy'n cymryd rhan ac eraill er mwyn trafod ac edrych ar anghenion, nodau ac amcanion y rhai sy'n cymryd rhan</w:t>
      </w:r>
    </w:p>
    <w:p>
      <w:pPr>
        <w:numPr>
          <w:ilvl w:val="0"/>
          <w:numId w:val="1"/>
        </w:numPr>
      </w:pPr>
      <w:r>
        <w:t>cyfathrebu gyda'r un sy'n cymryd rhan ac eraill mewn modd sy'n briodol ar gyfer eu dealltwriaeth, hoffterau a'u hanghenion</w:t>
      </w:r>
    </w:p>
    <w:p>
      <w:pPr>
        <w:numPr>
          <w:ilvl w:val="0"/>
          <w:numId w:val="1"/>
        </w:numPr>
      </w:pPr>
      <w:r>
        <w:t>datblygu hinsawdd gymhellol a chadarnhaol er mwyn cefnogi anghenion seicolegol a grymuso'r rhai sy'n cymryd rhan ar gyfer gwneud penderfyniadau</w:t>
      </w:r>
    </w:p>
    <w:p>
      <w:pPr>
        <w:numPr>
          <w:ilvl w:val="0"/>
          <w:numId w:val="1"/>
        </w:numPr>
      </w:pPr>
      <w:r>
        <w:t>trafod y rhaglen benodol gyda'r un sy'n cymryd rhan a sut y gall fod o gymorth i wneud y gorau o'u potensial</w:t>
      </w:r>
    </w:p>
    <w:p>
      <w:pPr>
        <w:numPr>
          <w:ilvl w:val="0"/>
          <w:numId w:val="1"/>
        </w:numPr>
      </w:pPr>
      <w:r>
        <w:t>gwneud adolygiad cynhwysfawr o berfformiad cyfredol y rhai sy'n cymryd rhan, rhaglenni hyfforddi ac unrhyw heriau eraill all effeithio ar gynnydd</w:t>
      </w:r>
    </w:p>
    <w:p>
      <w:pPr>
        <w:numPr>
          <w:ilvl w:val="0"/>
          <w:numId w:val="1"/>
        </w:numPr>
      </w:pPr>
      <w:r>
        <w:t>cysylltu gyda phobl broffesiynol eraill o'ch disgyblaeth eich hun a rhai eraill sydd yn berthnasol i'ch gwaith neu sydd â'r potensial i gyfrannu lle bo'n briodol</w:t>
      </w:r>
    </w:p>
    <w:p>
      <w:pPr>
        <w:numPr>
          <w:ilvl w:val="0"/>
          <w:numId w:val="1"/>
        </w:numPr>
      </w:pPr>
      <w:r>
        <w:t>asesu anghenion a nodau cyflawn y rhai sy'n cymryd rhan, gan gymryd i ystyriaeth eu hamcanion a'u gorchestion allweddol drwy gydol y rhaglen</w:t>
      </w:r>
    </w:p>
    <w:p>
      <w:pPr>
        <w:numPr>
          <w:ilvl w:val="0"/>
          <w:numId w:val="1"/>
        </w:numPr>
      </w:pPr>
      <w:r>
        <w:t>annog yr un sy'n cymryd rhan i fynegi a deall nodau posibl sy'n briodol i'w hanghenion, gallu a photensial</w:t>
      </w:r>
    </w:p>
    <w:p>
      <w:pPr>
        <w:numPr>
          <w:ilvl w:val="0"/>
          <w:numId w:val="1"/>
        </w:numPr>
      </w:pPr>
      <w:r>
        <w:t>gwneud dadansoddiad bwlch fel rhan o'ch adolygiad</w:t>
      </w:r>
    </w:p>
    <w:p>
      <w:pPr>
        <w:numPr>
          <w:ilvl w:val="0"/>
          <w:numId w:val="1"/>
        </w:numPr>
      </w:pPr>
      <w:r>
        <w:t>llunio rhaglenni ar gyfer yr unigolyn sy'n gydnaws ag egwyddorion cyfnodoli ac wedi eu cydosod gydag addysgeg/addysg oedolion hyfforddi sy'n seiliedig ar dystiolaeth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sicrhau cydsyniad gan y rhai sy'n cymryd rhan ac eraill i luniad y rhaglen</w:t>
      </w:r>
    </w:p>
    <w:p>
      <w:pPr>
        <w:numPr>
          <w:ilvl w:val="0"/>
          <w:numId w:val="2"/>
        </w:numPr>
      </w:pPr>
      <w:r>
        <w:t>nodi a chytuno ar y strategaethau hyfforddi trawsnewidiol sydd eu hangen er mwyn cyflawni rhaglen yr unigolyn sy'n cymryd rhan</w:t>
      </w:r>
    </w:p>
    <w:p>
      <w:pPr>
        <w:numPr>
          <w:ilvl w:val="0"/>
          <w:numId w:val="2"/>
        </w:numPr>
      </w:pPr>
      <w:r>
        <w:t>cytuno ar bwyntiau adolygu a dulliau gwerthuso addas gyda'r rhai sy'n cymryd rhan ac eraill</w:t>
      </w:r>
    </w:p>
    <w:p>
      <w:pPr>
        <w:numPr>
          <w:ilvl w:val="0"/>
          <w:numId w:val="2"/>
        </w:numPr>
      </w:pPr>
      <w:r>
        <w:t>cwblhau a chadw'r holl ddogfennau perthnasol yn unol â gofynion cyfundrefnol</w:t>
      </w:r>
    </w:p>
    <w:p>
      <w:pPr>
        <w:numPr>
          <w:ilvl w:val="0"/>
          <w:numId w:val="2"/>
        </w:numPr>
      </w:pPr>
      <w:r>
        <w:t>gweithredu o fewn rhychwant eich ymarfer ac yn unol â'r canllawiau</w:t>
      </w:r>
    </w:p>
    <w:p>
      <w:pPr>
        <w:numPr>
          <w:ilvl w:val="0"/>
          <w:numId w:val="2"/>
        </w:numPr>
      </w:pPr>
      <w:r>
        <w:t>dilyn 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yr amgylcheddau mwyaf addas ar gyfer rhyngweithio gyda'r rhai sy'n cymryd rhan ac eraill er mwyn trafod ac edrych i mewn i'w hanghenion</w:t>
      </w:r>
    </w:p>
    <w:p>
      <w:pPr>
        <w:numPr>
          <w:ilvl w:val="0"/>
          <w:numId w:val="3"/>
        </w:numPr>
      </w:pPr>
      <w:r>
        <w:t>dulliau o wahaniaethau er mwyn ymateb i wahanol hoffterau dysgu a chyfathrebu'r rhai sy'n cymryd rhan</w:t>
      </w:r>
    </w:p>
    <w:p>
      <w:pPr>
        <w:numPr>
          <w:ilvl w:val="0"/>
          <w:numId w:val="3"/>
        </w:numPr>
      </w:pPr>
      <w:r>
        <w:t>pwysigrwydd grymuso'r rhai sy'n cymryd rhan ar gyfer cymryd lefel o ymreolaeth ac annibyniaeth yn llunio eu rhaglen</w:t>
      </w:r>
    </w:p>
    <w:p>
      <w:pPr>
        <w:numPr>
          <w:ilvl w:val="0"/>
          <w:numId w:val="3"/>
        </w:numPr>
      </w:pPr>
      <w:r>
        <w:t>damcaniaethau perthnasol sy'n cefnogi hinsawdd gymhellol</w:t>
      </w:r>
    </w:p>
    <w:p>
      <w:pPr>
        <w:numPr>
          <w:ilvl w:val="0"/>
          <w:numId w:val="3"/>
        </w:numPr>
      </w:pPr>
      <w:r>
        <w:t>pwysigrwydd hinsawdd gymhellol a'r effaith gaiff hyn ar y rhai sy'n cymryd rhan</w:t>
      </w:r>
    </w:p>
    <w:p>
      <w:pPr>
        <w:numPr>
          <w:ilvl w:val="0"/>
          <w:numId w:val="3"/>
        </w:numPr>
      </w:pPr>
      <w:r>
        <w:t>sut i ddadansoddi gwybodaeth a gasglwyd gan y rhai sy'n cymryd rhan gan ddefnyddio dull person-ganolog</w:t>
      </w:r>
    </w:p>
    <w:p>
      <w:pPr>
        <w:numPr>
          <w:ilvl w:val="0"/>
          <w:numId w:val="3"/>
        </w:numPr>
      </w:pPr>
      <w:r>
        <w:t>pobl broffesiynol eraill sydd ar gael o'ch disgyblaethau chi a rhai eraill all gefnogi eich gwaith gyda phobl sy'n cymryd rhan</w:t>
      </w:r>
    </w:p>
    <w:p>
      <w:pPr>
        <w:numPr>
          <w:ilvl w:val="0"/>
          <w:numId w:val="3"/>
        </w:numPr>
      </w:pPr>
      <w:r>
        <w:t>sut i ddatblygu protocolau cyfathrebu gyda phobl broffesiynol eraill</w:t>
      </w:r>
    </w:p>
    <w:p>
      <w:pPr>
        <w:numPr>
          <w:ilvl w:val="0"/>
          <w:numId w:val="3"/>
        </w:numPr>
      </w:pPr>
      <w:r>
        <w:t>pwysigrwydd gosod nodau mewn modd effeithiol</w:t>
      </w:r>
    </w:p>
    <w:p>
      <w:pPr>
        <w:numPr>
          <w:ilvl w:val="0"/>
          <w:numId w:val="3"/>
        </w:numPr>
      </w:pPr>
      <w:r>
        <w:t>sut i ddatblygu strategaeth effeithiol ar gyfer gosod nodau</w:t>
      </w:r>
    </w:p>
    <w:p>
      <w:pPr>
        <w:numPr>
          <w:ilvl w:val="0"/>
          <w:numId w:val="3"/>
        </w:numPr>
      </w:pPr>
      <w:r>
        <w:t>egwyddorion llunio rhaglen wedi ei chyfnodoli sy'n benodol i anghenion unigolyn, sy'n gynhwysol ac sy'n hyrwyddo cynaliadwyedd</w:t>
      </w:r>
    </w:p>
    <w:p>
      <w:pPr>
        <w:numPr>
          <w:ilvl w:val="0"/>
          <w:numId w:val="3"/>
        </w:numPr>
      </w:pPr>
      <w:r>
        <w:t>dulliau o gyflawni dadansoddiad bwlch a'i bwysigrwydd ar gyfer llunio'r holl raglen</w:t>
      </w:r>
    </w:p>
    <w:p>
      <w:pPr>
        <w:numPr>
          <w:ilvl w:val="0"/>
          <w:numId w:val="3"/>
        </w:numPr>
      </w:pPr>
      <w:r>
        <w:t>gwahanol ddulliau gan gynnwys addysgeg/addysg oedolion a'r modd y'u defnyddir er mwyn llunio rhaglen ar gyfer yr unigolyn  </w:t>
      </w:r>
    </w:p>
    <w:p>
      <w:pPr>
        <w:numPr>
          <w:ilvl w:val="0"/>
          <w:numId w:val="3"/>
        </w:numPr>
      </w:pPr>
      <w:r>
        <w:t>damcaniaethau perthnasol am ddatblygiad dynol a chymdeithasol, llythrennedd a modelau o seicoleg sy'n rhan o gynllunio rhaglenni ar gyfer yr unigolyn</w:t>
      </w:r>
    </w:p>
    <w:p>
      <w:pPr>
        <w:numPr>
          <w:ilvl w:val="0"/>
          <w:numId w:val="3"/>
        </w:numPr>
      </w:pPr>
      <w:r>
        <w:t>pwysigrwydd sicrhau cytundeb gan y rhai sy'n cymryd rhan ac eraill i'r rhaglen ar gyfer yr unigolyn</w:t>
      </w:r>
    </w:p>
    <w:p>
      <w:pPr>
        <w:numPr>
          <w:ilvl w:val="0"/>
          <w:numId w:val="3"/>
        </w:numPr>
      </w:pPr>
      <w:r>
        <w:t>y mathau o strategaethau hyfforddi trawsnewidiol</w:t>
      </w:r>
    </w:p>
    <w:p>
      <w:pPr>
        <w:numPr>
          <w:ilvl w:val="0"/>
          <w:numId w:val="3"/>
        </w:numPr>
      </w:pPr>
      <w:r>
        <w:t>pwysigrwydd cytuno ar bwyntiau adolygu addas yn y rhaglen</w:t>
      </w:r>
    </w:p>
    <w:p>
      <w:pPr>
        <w:numPr>
          <w:ilvl w:val="0"/>
          <w:numId w:val="3"/>
        </w:numPr>
      </w:pPr>
      <w:r>
        <w:t>y mathau o ddulliau adolygu gwerthusol sydd ar gael a sut y maent yn cysylltu â holl anghenion y rhai sy'n cymryd rhan</w:t>
      </w:r>
    </w:p>
    <w:p>
      <w:pPr>
        <w:numPr>
          <w:ilvl w:val="0"/>
          <w:numId w:val="3"/>
        </w:numPr>
      </w:pPr>
      <w:r>
        <w:t>sut i gwblhau'r holl ddogfennau a'u cadw'n ddiogel yn unol â gofynion cyfundrefnol</w:t>
      </w:r>
    </w:p>
    <w:p>
      <w:pPr>
        <w:numPr>
          <w:ilvl w:val="0"/>
          <w:numId w:val="3"/>
        </w:numPr>
      </w:pPr>
      <w:r>
        <w:t>rhychwant a chyfyngiadau eich gallu, cyfrifoldebau ac atebolrwydd fel y mae'n berthnasol i'ch swydd chi</w:t>
      </w:r>
    </w:p>
    <w:p>
      <w:pPr>
        <w:numPr>
          <w:ilvl w:val="0"/>
          <w:numId w:val="3"/>
        </w:numPr>
      </w:pPr>
      <w:r>
        <w:t>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cysylltu gyda SKAASPC1, SKAASPC3 a SKAASPC4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Hyfforddwr personol uwch, Hyfforddwr chwaraeon uwch, Hyfforddwr / Cyfarwyddwr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Hyfforddwr personol uwch, Hyfforddwr chwaraeon uwch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ymarferydd uwch; addysgeg hyfforddiant; rhaglen ar gyfer yr unigolyn;chwaraeon; ymarfer corff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CB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23E42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8F220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941a37afa794823" /><Relationship Type="http://schemas.openxmlformats.org/officeDocument/2006/relationships/numbering" Target="/word/numbering.xml" Id="Rf75ab37c5c1e4595" /><Relationship Type="http://schemas.openxmlformats.org/officeDocument/2006/relationships/settings" Target="/word/settings.xml" Id="R3404d1f21c0d46a0" /><Relationship Type="http://schemas.openxmlformats.org/officeDocument/2006/relationships/image" Target="/word/media/d6df5165-dc6d-4362-867e-db5154351cbf.png" Id="R503b51077a1e414b" /></Relationships>
</file>