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fd97560ce4f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SKAPW71</w:t>
            </w:r>
            <w:r>
              <w:rPr>
                <w:b/>
              </w:rPr>
              <w:br/>
            </w:r>
            <w:r>
              <w:rPr>
                <w:b/>
              </w:rPr>
              <w:t>Rhedeg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7854cbc0354c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rheoli’r lleoliad gwaith chwarae ac â’r prosesau sydd ynghlwm â sicrhau fod man chwarae yn lle iach a diogel i chwarae ynddo.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rheoli’r lleoliad gwaith chwarae</w:t>
      </w:r>
    </w:p>
    <w:p>
      <w:pPr>
        <w:numPr>
          <w:ilvl w:val="0"/>
          <w:numId w:val="1"/>
        </w:numPr>
      </w:pPr>
      <w:r>
        <w:t>rheoli a chynnal a chadw’r  adnoddau sy’n rhan o’r lleoliad gwaith chwarae</w:t>
      </w:r>
    </w:p>
    <w:p>
      <w:pPr>
        <w:numPr>
          <w:ilvl w:val="0"/>
          <w:numId w:val="1"/>
        </w:numPr>
      </w:pPr>
      <w:r>
        <w:t>goruchwylio’r gwaith o ofalu am iechyd a diogelwch yn y lleoliad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Rheoli’r lleoliad gwaith chwarae</w:t>
      </w:r>
    </w:p>
    <w:p>
      <w:pPr>
        <w:numPr>
          <w:ilvl w:val="0"/>
          <w:numId w:val="2"/>
        </w:numPr>
      </w:pPr>
      <w:r>
        <w:t>cynnig darpariaeth chwarae yn unol â pholisïau a gweithdrefnau eich sefydliad</w:t>
      </w:r>
    </w:p>
    <w:p>
      <w:pPr>
        <w:numPr>
          <w:ilvl w:val="0"/>
          <w:numId w:val="2"/>
        </w:numPr>
      </w:pPr>
      <w:r>
        <w:t>arwain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 sefydlu a chynnal a chadw’r lleoliad gwaith chwarae mewn modd sy’n cwrdd ag anghenion chwarae’r plant a’r bobl ifanc</w:t>
      </w:r>
    </w:p>
    <w:p>
      <w:pPr>
        <w:numPr>
          <w:ilvl w:val="0"/>
          <w:numId w:val="2"/>
        </w:numPr>
      </w:pPr>
      <w:r>
        <w:t>bod yn gyfrifol am reoli risg drwy: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      3.1 cefnogi staff wrth iddyn nhw gynnal asesiadau risg-manteision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      3.2 goruchwylio’r gwaith o gofnodi a chwblhau asesiadau risg-manteision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      3.3. gwirio fod y chwarae’n cael ei arsylwi yn y lleoliad gwaith chwarae</w:t>
      </w:r>
    </w:p>
    <w:p>
      <w:pPr>
        <w:numPr>
          <w:ilvl w:val="0"/>
          <w:numId w:val="2"/>
        </w:numPr>
      </w:pPr>
      <w:r>
        <w:t>gwirio fod staff yn adlewyrchu ac yn arsylwi er mwyn gwella eu gwaith chwarae</w:t>
      </w:r>
    </w:p>
    <w:p>
      <w:pPr>
        <w:numPr>
          <w:ilvl w:val="0"/>
          <w:numId w:val="2"/>
        </w:numPr>
      </w:pPr>
      <w:r>
        <w:t>hyrwyddo cynhwysiant ac amrywiaeth yn eich sefydliad</w:t>
      </w:r>
    </w:p>
    <w:p>
      <w:pPr>
        <w:numPr>
          <w:ilvl w:val="0"/>
          <w:numId w:val="2"/>
        </w:numPr>
      </w:pPr>
      <w:r>
        <w:t>adnabod y pethau sy’n </w:t>
      </w:r>
    </w:p>
    <w:p>
      <w:pPr>
        <w:numPr>
          <w:ilvl w:val="0"/>
          <w:numId w:val="2"/>
        </w:numPr>
      </w:pPr>
      <w:r>
        <w:t>rhwystro pobl rhag cymryd rhan</w:t>
      </w:r>
    </w:p>
    <w:p>
      <w:pPr>
        <w:numPr>
          <w:ilvl w:val="0"/>
          <w:numId w:val="2"/>
        </w:numPr>
      </w:pPr>
      <w:r>
        <w:t> a gweithio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i’w goresgyn neu eu lleihau</w:t>
      </w:r>
    </w:p>
    <w:p>
      <w:pPr>
        <w:numPr>
          <w:ilvl w:val="0"/>
          <w:numId w:val="2"/>
        </w:numPr>
      </w:pPr>
      <w:r>
        <w:t>hyrwyddo’r lleoliad gwaith chwarae i blant, pobl ifanc, rhieni a gofalwyr a allai ei chael hi’n anodd cymryd rhan</w:t>
      </w:r>
    </w:p>
    <w:p>
      <w:pPr>
        <w:numPr>
          <w:ilvl w:val="0"/>
          <w:numId w:val="2"/>
        </w:numPr>
      </w:pPr>
      <w:r>
        <w:t>cadw cofnodion yn unol â pholisïau a gweithdrefnau eich sefydliad</w:t>
      </w:r>
    </w:p>
    <w:p>
      <w:pPr>
        <w:numPr>
          <w:ilvl w:val="0"/>
          <w:numId w:val="2"/>
        </w:numPr>
      </w:pPr>
      <w:r>
        <w:t>darparu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i bobl ac asiantaethau awdurdodedig yn unol â pholisïau a gweithdrefnau eich sefydliad</w:t>
      </w:r>
    </w:p>
    <w:p>
      <w:pPr>
        <w:numPr>
          <w:ilvl w:val="0"/>
          <w:numId w:val="2"/>
        </w:numPr>
      </w:pPr>
      <w:r>
        <w:t>rheoli pwy sy’n cael dod i’r lleoliad gwaith chwarae yn unol â pholisïau a gweithdrefnau eich sefydliad</w:t>
      </w:r>
    </w:p>
    <w:p>
      <w:pPr>
        <w:numPr>
          <w:ilvl w:val="0"/>
          <w:numId w:val="2"/>
        </w:numPr>
      </w:pPr>
      <w:r>
        <w:t>cyfyngu ar bwy sy’n medru gweld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yn unol â’r cytundebau cyfrinachedd a’r hyn sy’n ofynnol gan y gyfraith a’ch sefydliad</w:t>
      </w:r>
    </w:p>
    <w:p>
      <w:pPr>
        <w:numPr>
          <w:ilvl w:val="0"/>
          <w:numId w:val="2"/>
        </w:numPr>
      </w:pPr>
      <w:r>
        <w:t>cefnogi plant a phobl ifanc i newid ac addasu’r man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a chynnal yr adnoddau yn y lleoliad gwaith chwarae</w:t>
      </w:r>
    </w:p>
    <w:p>
      <w:pPr>
        <w:numPr>
          <w:ilvl w:val="0"/>
          <w:numId w:val="3"/>
        </w:numPr>
      </w:pPr>
      <w:r>
        <w:t>darparu adnoddau y mae modd i bob plentyn a pherson ifanc eu defnyddio</w:t>
      </w:r>
    </w:p>
    <w:p>
      <w:pPr>
        <w:numPr>
          <w:ilvl w:val="0"/>
          <w:numId w:val="3"/>
        </w:numPr>
      </w:pPr>
      <w:r>
        <w:t>sicrhau fod staff yn gwirio’r safle yn unol â pholisïau a gweithdrefnau eich sefydliad</w:t>
      </w:r>
    </w:p>
    <w:p>
      <w:pPr>
        <w:numPr>
          <w:ilvl w:val="0"/>
          <w:numId w:val="3"/>
        </w:numPr>
      </w:pPr>
      <w:r>
        <w:t>sicrhau fod staff yn gwirio fod y mannau dan do ac awyr agored yn ddiogel cyn, yn ystod ac ar ôl y gweithgareddau.</w:t>
      </w:r>
    </w:p>
    <w:p>
      <w:pPr>
        <w:numPr>
          <w:ilvl w:val="0"/>
          <w:numId w:val="3"/>
        </w:numPr>
      </w:pPr>
      <w:r>
        <w:t>trefnu, gwirio ac adrodd yn ôl fod gwaith cynnal yn cael ei gwblhau fel bo angen</w:t>
      </w:r>
    </w:p>
    <w:p>
      <w:pPr>
        <w:numPr>
          <w:ilvl w:val="0"/>
          <w:numId w:val="3"/>
        </w:numPr>
      </w:pPr>
      <w:r>
        <w:t>addasu’r lleoliad gwaith chwarae yn rheolaidd i gwrdd ag anghenion yr holl blant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Goruchwylio’r gwaith o ofalu am iechyd a diogelwch yn y lleoliad gwaith chwarae</w:t>
      </w:r>
    </w:p>
    <w:p>
      <w:pPr>
        <w:numPr>
          <w:ilvl w:val="0"/>
          <w:numId w:val="4"/>
        </w:numPr>
      </w:pPr>
      <w:r>
        <w:t>bod yn gyfrifol am iechyd a diogelwch plant a phobl ifanc yn unol â pholisïau a gweithdrefnau cyfreithiol a sefydliadol</w:t>
      </w:r>
    </w:p>
    <w:p>
      <w:pPr>
        <w:numPr>
          <w:ilvl w:val="0"/>
          <w:numId w:val="4"/>
        </w:numPr>
      </w:pPr>
      <w:r>
        <w:t>cadw cofnodion ynglŷn â’r gofynion iechyd a diogelwch sy’n berthnasol i’ch lleoliad gwaith chwarae yn unol â pholisïau a gweithdrefnau cyfreithiol a sefydliadol</w:t>
      </w:r>
    </w:p>
    <w:p>
      <w:pPr>
        <w:numPr>
          <w:ilvl w:val="0"/>
          <w:numId w:val="4"/>
        </w:numPr>
      </w:pPr>
      <w:r>
        <w:t>sicrhau bod manylion gan bob plentyn, person ifanc ac oedolyn sy’n defnyddio’r lleoliad ynghylch y gweithdrefnau iechyd a diogelwch</w:t>
      </w:r>
    </w:p>
    <w:p>
      <w:pPr>
        <w:numPr>
          <w:ilvl w:val="0"/>
          <w:numId w:val="4"/>
        </w:numPr>
      </w:pPr>
      <w:r>
        <w:t>sicrhau fod </w:t>
      </w:r>
    </w:p>
    <w:p>
      <w:pPr>
        <w:numPr>
          <w:ilvl w:val="0"/>
          <w:numId w:val="4"/>
        </w:numPr>
      </w:pPr>
      <w:r>
        <w:t>pobl eraill</w:t>
      </w:r>
    </w:p>
    <w:p>
      <w:pPr>
        <w:numPr>
          <w:ilvl w:val="0"/>
          <w:numId w:val="4"/>
        </w:numPr>
      </w:pPr>
      <w:r>
        <w:t> yn dilyn y gweithdrefnau iechyd a diogelwch</w:t>
      </w:r>
    </w:p>
    <w:p>
      <w:pPr>
        <w:numPr>
          <w:ilvl w:val="0"/>
          <w:numId w:val="4"/>
        </w:numPr>
      </w:pPr>
      <w:r>
        <w:t>goruchwylio plant a phobl ifanc, gan ystyried lefel y risg ynghyd ag anghenion, dymuniadau a lefel eu datblygiad</w:t>
      </w:r>
    </w:p>
    <w:p>
      <w:pPr>
        <w:numPr>
          <w:ilvl w:val="0"/>
          <w:numId w:val="4"/>
        </w:numPr>
      </w:pPr>
      <w:r>
        <w:t>annog plant a phobl ifanc i reoli risg drostyn nhw eu hunain ac i fod yn ymwybodol o’u diogelwch nhw eu hun ac o ddiogelwch </w:t>
      </w:r>
    </w:p>
    <w:p>
      <w:pPr>
        <w:numPr>
          <w:ilvl w:val="0"/>
          <w:numId w:val="4"/>
        </w:numPr>
      </w:pPr>
      <w:r>
        <w:t>pobl eraill</w:t>
      </w:r>
    </w:p>
    <w:p>
      <w:pPr>
        <w:numPr>
          <w:ilvl w:val="0"/>
          <w:numId w:val="4"/>
        </w:numPr>
      </w:pPr>
      <w:r>
        <w:t>adolygu a diwygio gweithdrefnau iechyd a diogelwch eich sefydliad</w:t>
      </w:r>
    </w:p>
    <w:p>
      <w:pPr>
        <w:numPr>
          <w:ilvl w:val="0"/>
          <w:numId w:val="4"/>
        </w:numPr>
      </w:pPr>
      <w:r>
        <w:t>rhoi gweithdrefnau ar waith i ymdrin â damweiniau, anafiadau, salwch ac achosion eraill o </w:t>
      </w:r>
    </w:p>
    <w:p>
      <w:pPr>
        <w:numPr>
          <w:ilvl w:val="0"/>
          <w:numId w:val="4"/>
        </w:numPr>
      </w:pPr>
      <w:r>
        <w:t>argyfwng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Rheoli’r lleoliad gwaith chwarae</w:t>
      </w:r>
    </w:p>
    <w:p>
      <w:pPr/>
      <w:r>
        <w:rPr>
          <w:lang w:val="en-GB"/>
        </w:rPr>
        <w:t>          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sut i gynnig darpariaeth chwarae yn unol â pholisïau a gweithdrefnau cyfreithiol a sefydliadol</w:t>
      </w:r>
    </w:p>
    <w:p>
      <w:pPr>
        <w:numPr>
          <w:ilvl w:val="0"/>
          <w:numId w:val="5"/>
        </w:numPr>
      </w:pPr>
      <w:r>
        <w:t>sut i gefnogi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i sefydlu a chynnal y lleoliad gwaith chwarae i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gwrdd ag anghenion chwarae plant a phobl ifanc</w:t>
      </w:r>
    </w:p>
    <w:p>
      <w:pPr>
        <w:numPr>
          <w:ilvl w:val="0"/>
          <w:numId w:val="5"/>
        </w:numPr>
      </w:pPr>
      <w:r>
        <w:t>eich cyfrifoldebau o ran rheoli risg</w:t>
      </w:r>
    </w:p>
    <w:p>
      <w:pPr>
        <w:numPr>
          <w:ilvl w:val="0"/>
          <w:numId w:val="5"/>
        </w:numPr>
      </w:pPr>
      <w:r>
        <w:t>y gwahaniaeth rhwng asesiadau risg ffurfiol ac asesiadau risg-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manteision dynamig</w:t>
      </w:r>
    </w:p>
    <w:p>
      <w:pPr>
        <w:numPr>
          <w:ilvl w:val="0"/>
          <w:numId w:val="5"/>
        </w:numPr>
      </w:pPr>
      <w:r>
        <w:t>ffyrdd o gefnogi staff i gynnal ac adlewyrchu ar asesiadau risg-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manteision dynamig</w:t>
      </w:r>
    </w:p>
    <w:p>
      <w:pPr>
        <w:numPr>
          <w:ilvl w:val="0"/>
          <w:numId w:val="5"/>
        </w:numPr>
      </w:pPr>
      <w:r>
        <w:t>damcaniaethau a modelau o asesiadau risg sy’n berthnasol i’r lleoliad gwaith chwarae a’r plant, y bobl ifanc ac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sy’n ei ddefnyddio, boed hynny o dan do, yn yr awyr agored neu yn ymweliad</w:t>
      </w:r>
    </w:p>
    <w:p>
      <w:pPr>
        <w:numPr>
          <w:ilvl w:val="0"/>
          <w:numId w:val="5"/>
        </w:numPr>
      </w:pPr>
      <w:r>
        <w:t>sut i fonitro’r gwaith o gwblhau asesiadau risg-manteision</w:t>
      </w:r>
    </w:p>
    <w:p>
      <w:pPr>
        <w:numPr>
          <w:ilvl w:val="0"/>
          <w:numId w:val="5"/>
        </w:numPr>
      </w:pPr>
      <w:r>
        <w:t>pwysigrwydd sicrhau bod rhywun yn arsylwi’r chwarae yn y lleoliad gwaith chwarae</w:t>
      </w:r>
    </w:p>
    <w:p>
      <w:pPr>
        <w:numPr>
          <w:ilvl w:val="0"/>
          <w:numId w:val="5"/>
        </w:numPr>
      </w:pPr>
      <w:r>
        <w:t>pwysigrwydd sicrhau eich bod yn adlewyrchu ar y gwaith arsylwi er mwyn gwella’r gwaith chwarae</w:t>
      </w:r>
    </w:p>
    <w:p>
      <w:pPr>
        <w:numPr>
          <w:ilvl w:val="0"/>
          <w:numId w:val="5"/>
        </w:numPr>
      </w:pPr>
      <w:r>
        <w:t>modelau ac arferion da presennol sy’n ymwneud â chynhwysiant</w:t>
      </w:r>
    </w:p>
    <w:p>
      <w:pPr>
        <w:numPr>
          <w:ilvl w:val="0"/>
          <w:numId w:val="5"/>
        </w:numPr>
      </w:pPr>
      <w:r>
        <w:t>y modelau cymdeithasol a meddygol o anabledd a’r gwahaniaethau rhyngddyn nhw</w:t>
      </w:r>
    </w:p>
    <w:p>
      <w:pPr>
        <w:numPr>
          <w:ilvl w:val="0"/>
          <w:numId w:val="5"/>
        </w:numPr>
      </w:pPr>
      <w:r>
        <w:t>sut i adnabod a goresgyn yr elfennau hynny sy’n </w:t>
      </w:r>
    </w:p>
    <w:p>
      <w:pPr>
        <w:numPr>
          <w:ilvl w:val="0"/>
          <w:numId w:val="5"/>
        </w:numPr>
      </w:pPr>
      <w:r>
        <w:t>rhwystro pobl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rhag cymryd rhan</w:t>
      </w:r>
    </w:p>
    <w:p>
      <w:pPr>
        <w:numPr>
          <w:ilvl w:val="0"/>
          <w:numId w:val="5"/>
        </w:numPr>
      </w:pPr>
      <w:r>
        <w:t> yn y lleoliad gwaith chwarae</w:t>
      </w:r>
    </w:p>
    <w:p>
      <w:pPr>
        <w:numPr>
          <w:ilvl w:val="0"/>
          <w:numId w:val="5"/>
        </w:numPr>
      </w:pPr>
      <w:r>
        <w:t>sut i hyrwyddo’r lleoliad gwaith chwarae i blant, pobl ifanc, rhieni a gofalwyr sydd o bosib yn ei chael hi’n anodd cymryd rhan</w:t>
      </w:r>
    </w:p>
    <w:p>
      <w:pPr>
        <w:numPr>
          <w:ilvl w:val="0"/>
          <w:numId w:val="5"/>
        </w:numPr>
      </w:pPr>
      <w:r>
        <w:t>beth ydy darpariaeth chwarae gynhwysol a beth yw gwerth y math yma o ddarpariaeth o’i chymharu â darpariaeth chwarae ‘ar wahân’, ‘neilltuol,’ a / neu ‘integredig.’</w:t>
      </w:r>
    </w:p>
    <w:p>
      <w:pPr>
        <w:numPr>
          <w:ilvl w:val="0"/>
          <w:numId w:val="5"/>
        </w:numPr>
      </w:pPr>
      <w:r>
        <w:t>sut i gadw cofnodion yn unol â pholisïau a gweithdrefnau eich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sefydliad</w:t>
      </w:r>
    </w:p>
    <w:p>
      <w:pPr>
        <w:numPr>
          <w:ilvl w:val="0"/>
          <w:numId w:val="5"/>
        </w:numPr>
      </w:pPr>
      <w:r>
        <w:t>pholisïau a gweithdrefnau eich sefydliad o ran darparu </w:t>
      </w:r>
    </w:p>
    <w:p>
      <w:pPr>
        <w:numPr>
          <w:ilvl w:val="0"/>
          <w:numId w:val="5"/>
        </w:numPr>
      </w:pPr>
      <w:r>
        <w:t>gwybodaeth</w:t>
      </w:r>
    </w:p>
    <w:p>
      <w:pPr>
        <w:numPr>
          <w:ilvl w:val="0"/>
          <w:numId w:val="5"/>
        </w:numPr>
      </w:pPr>
      <w:r>
        <w:t> i bobl ac asiantaethau awdurdodedig</w:t>
      </w:r>
    </w:p>
    <w:p>
      <w:pPr>
        <w:numPr>
          <w:ilvl w:val="0"/>
          <w:numId w:val="5"/>
        </w:numPr>
      </w:pPr>
      <w:r>
        <w:t>y mathau o wybodaeth y gellir bod angen eu trosglwyddo i bobl awdurdodedig yn y sefydliad</w:t>
      </w:r>
    </w:p>
    <w:p>
      <w:pPr>
        <w:numPr>
          <w:ilvl w:val="0"/>
          <w:numId w:val="5"/>
        </w:numPr>
      </w:pPr>
      <w:r>
        <w:t>pam ei bod hi’n bwysig cadw cofnodion yn gyflawn, yn eglur ac yn gyfoes</w:t>
      </w:r>
    </w:p>
    <w:p>
      <w:pPr>
        <w:numPr>
          <w:ilvl w:val="0"/>
          <w:numId w:val="5"/>
        </w:numPr>
      </w:pPr>
      <w:r>
        <w:t>pwysigrwydd storio cofnodion yn gyfrinachol yn unol â pholisïau a gweithdrefnau cyfreithiol a sefydliadol</w:t>
      </w:r>
    </w:p>
    <w:p>
      <w:pPr>
        <w:numPr>
          <w:ilvl w:val="0"/>
          <w:numId w:val="5"/>
        </w:numPr>
      </w:pPr>
      <w:r>
        <w:t>ffyrdd o gefnogi plant a phobl ifanc i addasu a newid y man chwarae</w:t>
      </w:r>
    </w:p>
    <w:p>
      <w:pPr>
        <w:numPr>
          <w:ilvl w:val="0"/>
          <w:numId w:val="5"/>
        </w:numPr>
      </w:pPr>
      <w:r>
        <w:t>y mathau o gefnogaeth y gellir fod ei hangen ar blant a phobl ifanc i wneud y defnydd gorau o’r lleoliad gwaith chwarae</w:t>
      </w:r>
    </w:p>
    <w:p>
      <w:pPr>
        <w:numPr>
          <w:ilvl w:val="0"/>
          <w:numId w:val="5"/>
        </w:numPr>
      </w:pPr>
      <w:r>
        <w:t>ffyrdd o feithrin diwylliant lle mae modd i’r staff, y plant a’r bobl ifanc fod yn rhan o greu mannau chwarae newydd, cyfoethocach yn y lleoliad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a chynnal a chadw adnoddau’r lleoliad gwaith chwarae</w:t>
      </w:r>
    </w:p>
    <w:p>
      <w:pPr>
        <w:numPr>
          <w:ilvl w:val="0"/>
          <w:numId w:val="6"/>
        </w:numPr>
      </w:pPr>
      <w:r>
        <w:t>ffyrdd o wneud yn siŵr fod adnoddau ar gael y gall pob plentyn a pherson ifanc eu defnyddio</w:t>
      </w:r>
    </w:p>
    <w:p>
      <w:pPr>
        <w:numPr>
          <w:ilvl w:val="0"/>
          <w:numId w:val="6"/>
        </w:numPr>
      </w:pPr>
      <w:r>
        <w:t>ffyrdd o sicrhau fod y lleoliad gwaith chwarae yn hygyrch a </w:t>
      </w:r>
    </w:p>
    <w:p>
      <w:pPr>
        <w:numPr>
          <w:ilvl w:val="0"/>
          <w:numId w:val="6"/>
        </w:numPr>
      </w:pPr>
      <w:r>
        <w:t>
</w:t>
      </w:r>
    </w:p>
    <w:p>
      <w:pPr>
        <w:numPr>
          <w:ilvl w:val="0"/>
          <w:numId w:val="6"/>
        </w:numPr>
      </w:pPr>
      <w:r>
        <w:t> chynhwysol</w:t>
      </w:r>
    </w:p>
    <w:p>
      <w:pPr>
        <w:numPr>
          <w:ilvl w:val="0"/>
          <w:numId w:val="6"/>
        </w:numPr>
      </w:pPr>
      <w:r>
        <w:t>cynnal gwiriadau diogelwch</w:t>
      </w:r>
    </w:p>
    <w:p>
      <w:pPr>
        <w:numPr>
          <w:ilvl w:val="0"/>
          <w:numId w:val="6"/>
        </w:numPr>
      </w:pPr>
      <w:r>
        <w:t> y tu mewn a thu allan, cyn, yn ystod ac ar ôl y gweithgareddau</w:t>
      </w:r>
    </w:p>
    <w:p>
      <w:pPr>
        <w:numPr>
          <w:ilvl w:val="0"/>
          <w:numId w:val="6"/>
        </w:numPr>
      </w:pPr>
      <w:r>
        <w:t>polisïau a gweithdrefnau’ch sefydliad o ran gwirio’r safle</w:t>
      </w:r>
    </w:p>
    <w:p>
      <w:pPr>
        <w:numPr>
          <w:ilvl w:val="0"/>
          <w:numId w:val="6"/>
        </w:numPr>
      </w:pPr>
      <w:r>
        <w:t>polisïau a gweithdrefnau’ch sefydliad o ran monitro a chynnal offer</w:t>
      </w:r>
    </w:p>
    <w:p>
      <w:pPr>
        <w:numPr>
          <w:ilvl w:val="0"/>
          <w:numId w:val="6"/>
        </w:numPr>
      </w:pPr>
      <w:r>
        <w:t>pwysigrwydd sicrhau fod y lleoliad gwaith chwarae yn cefnogi lles pob plentyn a pherson ifanc</w:t>
      </w:r>
    </w:p>
    <w:p>
      <w:pPr>
        <w:numPr>
          <w:ilvl w:val="0"/>
          <w:numId w:val="6"/>
        </w:numPr>
      </w:pPr>
      <w:r>
        <w:t>sut i sicrhau fod staff yn creu mannau chwarae gyda’r plant</w:t>
      </w:r>
    </w:p>
    <w:p>
      <w:pPr>
        <w:numPr>
          <w:ilvl w:val="0"/>
          <w:numId w:val="6"/>
        </w:numPr>
      </w:pPr>
      <w:r>
        <w:t>yr angen i sicrhau y gallwch chi gynnig y cyfleoedd chwarae y </w:t>
      </w:r>
    </w:p>
    <w:p>
      <w:pPr>
        <w:numPr>
          <w:ilvl w:val="0"/>
          <w:numId w:val="6"/>
        </w:numPr>
      </w:pPr>
      <w:r>
        <w:t>
</w:t>
      </w:r>
    </w:p>
    <w:p>
      <w:pPr>
        <w:numPr>
          <w:ilvl w:val="0"/>
          <w:numId w:val="6"/>
        </w:numPr>
      </w:pPr>
      <w:r>
        <w:t> gofynnir amdanyn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Goruchwylio’r gwaith o ofalu am iechyd a diogelwch yn y lleoliad gwaith chwarae</w:t>
      </w:r>
    </w:p>
    <w:p>
      <w:pPr>
        <w:numPr>
          <w:ilvl w:val="0"/>
          <w:numId w:val="7"/>
        </w:numPr>
      </w:pPr>
      <w:r>
        <w:t>sut i ysgwyddo cyfrifoldeb a monitro’r polisïau a’r gweithdrefnau statudol, rheoleiddiol a sefydliadol sy’n ymwneud â sicrhau iechyd a diogelwch, plant, pobl ifanc ac </w:t>
      </w:r>
    </w:p>
    <w:p>
      <w:pPr>
        <w:numPr>
          <w:ilvl w:val="0"/>
          <w:numId w:val="7"/>
        </w:numPr>
      </w:pPr>
      <w:r>
        <w:t>eraill</w:t>
      </w:r>
    </w:p>
    <w:p>
      <w:pPr>
        <w:numPr>
          <w:ilvl w:val="0"/>
          <w:numId w:val="7"/>
        </w:numPr>
      </w:pPr>
      <w:r>
        <w:t> yn eich lleoliad gwaith chwarae</w:t>
      </w:r>
    </w:p>
    <w:p>
      <w:pPr>
        <w:numPr>
          <w:ilvl w:val="0"/>
          <w:numId w:val="7"/>
        </w:numPr>
      </w:pPr>
      <w:r>
        <w:t>cytundebau cyfrinachedd gyda rhieni a gofalwyr</w:t>
      </w:r>
    </w:p>
    <w:p>
      <w:pPr>
        <w:numPr>
          <w:ilvl w:val="0"/>
          <w:numId w:val="7"/>
        </w:numPr>
      </w:pPr>
      <w:r>
        <w:t>pwysigrwydd fod pob plentyn, person ifanc ac oedolyn sy’n defnyddio’r lleoliad gwaith chwarae yn gwybod am y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gweithdrefnau iechyd a diogelwch</w:t>
      </w:r>
    </w:p>
    <w:p>
      <w:pPr>
        <w:numPr>
          <w:ilvl w:val="0"/>
          <w:numId w:val="7"/>
        </w:numPr>
      </w:pPr>
      <w:r>
        <w:t>anghenion, dymuniadau a lefel datblygiad plant a phobl ifanc a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goblygiadau’r rhain ar drefniadau iechyd a diogelwch, gallu plant a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phobl ifanc i reoli risg drostyn nhw eu hunain a bod yn ymwybodol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o’u diogelwch nhw eu hunain a diogelwch </w:t>
      </w:r>
    </w:p>
    <w:p>
      <w:pPr>
        <w:numPr>
          <w:ilvl w:val="0"/>
          <w:numId w:val="7"/>
        </w:numPr>
      </w:pPr>
      <w:r>
        <w:t>pobl eraill</w:t>
      </w:r>
    </w:p>
    <w:p>
      <w:pPr>
        <w:numPr>
          <w:ilvl w:val="0"/>
          <w:numId w:val="7"/>
        </w:numPr>
      </w:pPr>
      <w:r>
        <w:t>sut i roi gweithdrefnau ar waith ar gyfer damweiniau, anafiadau,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salwch ac achosion eraill o argyfwng, yn unol â pholisïau a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gweithdrefnau cyfreithiol a sefydliadol</w:t>
      </w:r>
    </w:p>
    <w:p>
      <w:pPr>
        <w:numPr>
          <w:ilvl w:val="0"/>
          <w:numId w:val="7"/>
        </w:numPr>
      </w:pPr>
      <w:r>
        <w:t>y polisïau a’r gweithdrefnau cyfreithiol a sefydliadol o ran storio a dosbarthu meddyginiaethau</w:t>
      </w:r>
    </w:p>
    <w:p>
      <w:pPr>
        <w:numPr>
          <w:ilvl w:val="0"/>
          <w:numId w:val="7"/>
        </w:numPr>
      </w:pPr>
      <w:r>
        <w:t>y polisïau a’r gweithdrefnau cyfreithiol a sefydliadol o ran codi a chario a’r peryglon sy’n gysylltiedig â gwneud hynny</w:t>
      </w:r>
    </w:p>
    <w:p>
      <w:pPr>
        <w:numPr>
          <w:ilvl w:val="0"/>
          <w:numId w:val="7"/>
        </w:numPr>
      </w:pPr>
      <w:r>
        <w:t>cynnwys blwch cymorth cyntaf</w:t>
      </w:r>
    </w:p>
    <w:p>
      <w:pPr>
        <w:numPr>
          <w:ilvl w:val="0"/>
          <w:numId w:val="7"/>
        </w:numPr>
      </w:pPr>
      <w:r>
        <w:t>arferion hylendid da</w:t>
      </w:r>
    </w:p>
    <w:p>
      <w:pPr>
        <w:numPr>
          <w:ilvl w:val="0"/>
          <w:numId w:val="7"/>
        </w:numPr>
      </w:pPr>
      <w:r>
        <w:t> i osgoi’r risg o draws heintio</w:t>
      </w:r>
    </w:p>
    <w:p>
      <w:pPr>
        <w:numPr>
          <w:ilvl w:val="0"/>
          <w:numId w:val="7"/>
        </w:numPr>
      </w:pPr>
      <w:r>
        <w:t>arwyddion a symptomau afiechydon ac alergeddau sy’n gyffredin ymhlith plant a pholisïau a gweithdrefnau eich sefydliad o ran sut i ymateb</w:t>
      </w:r>
    </w:p>
    <w:p>
      <w:pPr>
        <w:numPr>
          <w:ilvl w:val="0"/>
          <w:numId w:val="7"/>
        </w:numPr>
      </w:pPr>
      <w:r>
        <w:t>polisïau a gweithdrefnau </w:t>
      </w:r>
    </w:p>
    <w:p>
      <w:pPr>
        <w:numPr>
          <w:ilvl w:val="0"/>
          <w:numId w:val="7"/>
        </w:numPr>
      </w:pPr>
      <w:r>
        <w:t>argyfwng</w:t>
      </w:r>
    </w:p>
    <w:p>
      <w:pPr>
        <w:numPr>
          <w:ilvl w:val="0"/>
          <w:numId w:val="7"/>
        </w:numPr>
      </w:pPr>
      <w:r>
        <w:t>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</w:t>
      </w:r>
    </w:p>
    <w:p>
      <w:pPr/>
      <w:r>
        <w:rPr>
          <w:lang w:val="en-GB"/>
        </w:rPr>
        <w:t>Rhwystrau rhag cymryd rhan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agwedd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yr amgylchedd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 sefydliad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(lleiafswm o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cefndir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dietegol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alergeddau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gofynion gofal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trefniadau cyrraedd a gadael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cofnodion y sefydliad</w:t>
      </w:r>
    </w:p>
    <w:p>
      <w:pPr/>
      <w:r>
        <w:rPr>
          <w:lang w:val="en-GB"/>
        </w:rPr>
        <w:t>Gwirio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(PC15)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cyfleusterau ac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tai bach a’r mannau ymolchi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mae’r plant a’r bobl ifanc yn symud ac yn chwarae</w:t>
      </w:r>
    </w:p>
    <w:p>
      <w:pPr/>
      <w:r>
        <w:rPr>
          <w:lang w:val="en-GB"/>
        </w:rPr>
        <w:t>Achosion o argyfwng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ar goll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gadael y safle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gofalwyr</w:t>
      </w:r>
    </w:p>
    <w:p>
      <w:pPr/>
      <w:r>
        <w:rPr>
          <w:lang w:val="en-GB"/>
        </w:rPr>
        <w:t>Rhwystrau rhag cymryd rhan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agwedd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yr amgylchedd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 sefydliad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cefndir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dietegol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alergeddau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gofynion gofal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trefniadau cyrraedd a gadael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cofnodion y sefydliad</w:t>
      </w:r>
    </w:p>
    <w:p>
      <w:pPr/>
      <w:r>
        <w:rPr>
          <w:lang w:val="en-GB"/>
        </w:rPr>
        <w:t>Gwirio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cyfleusterau ac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tai bach a’r mannau ymolchi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mae’r plant a’r bobl ifanc yn symud ac yn chwarae</w:t>
      </w:r>
    </w:p>
    <w:p>
      <w:pPr/>
      <w:r>
        <w:rPr>
          <w:lang w:val="en-GB"/>
        </w:rPr>
        <w:t>Arferion hylendid da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systemau priodol i gael gwared ar wahanol fathau o 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trin hylifau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afiechydon heintus a rhai sy’n trosglwyddo yn y gwaed</w:t>
      </w:r>
    </w:p>
    <w:p>
      <w:pPr/>
      <w:r>
        <w:rPr>
          <w:lang w:val="en-GB"/>
        </w:rPr>
        <w:t>Achosion o argyfwng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ar goll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gadael y safle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 gynhwysol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Darpariaeth sydd ar gael ac yn hwylus i bawb, ac sy’n gwneud ymdrech i gael gwared ar rwystrau, fel bod modd i bob plentyn a pherson ifanc gymryd rhan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sydd ei angen ar bob plentyn a pherson ifanc er mwyn gallu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chwarae, ond na allan nhw o hyd eu cael am amryw o resymau, 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enghraifft, diffyg mynegid, oedolion gor-amddifynnol, diffyg mannau awyr agored ac ati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Mannau wedi  eu creu gan oedolion lle mae modd i blant a phobl ifanc chwarae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</w:t>
      </w:r>
    </w:p>
    <w:p>
      <w:pPr/>
      <w:r>
        <w:rPr>
          <w:lang w:val="en-GB"/>
        </w:rPr>
        <w:t>Darpariaeth chwarae neilltuedig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Neilltuo plant a phobl ifanc anabl, yn seiliedig ar farn gweithiwr proffesiynol ynghylch nam neu ‘wahaniaeth’.  Mae gan 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proffesiynol nad ydyn nhw’n anabl reolaeth lwyr</w:t>
      </w:r>
    </w:p>
    <w:p>
      <w:pPr/>
      <w:r>
        <w:rPr>
          <w:lang w:val="en-GB"/>
        </w:rPr>
        <w:t>Darpariaeth chwarae ar wahân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Grwpiau o blant a phobl ifanc anabl sy’n dewis cyfarfod a datblygu eu hagenda eu hunain, yn debyg i grwpiau lleiafrifol eraill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chwarae, chwarae yn ôl dewis a dymuniad; lleoliad gwaith chwarae; plant a phobl ifanc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669A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DD6A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8F4C1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B1F1C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E62E0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DAE0C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D7E90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4442A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5c420aa77f456b" /><Relationship Type="http://schemas.openxmlformats.org/officeDocument/2006/relationships/numbering" Target="/word/numbering.xml" Id="R8bb9c86fb6904a04" /><Relationship Type="http://schemas.openxmlformats.org/officeDocument/2006/relationships/settings" Target="/word/settings.xml" Id="R89203b5d3e4e4513" /><Relationship Type="http://schemas.openxmlformats.org/officeDocument/2006/relationships/image" Target="/word/media/3937af6b-513d-448d-b523-e91b005ce737.png" Id="Rd77854cbc0354cf9" /></Relationships>
</file>