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4632c9defb4eb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SKAPW97</w:t>
            </w:r>
            <w:r>
              <w:rPr>
                <w:b/>
              </w:rPr>
              <w:br/>
            </w:r>
            <w:r>
              <w:rPr>
                <w:b/>
              </w:rPr>
              <w:t>Cael y cyfleusterau a’r gwasanaethau sydd eu hangen ar gyfer darpariaeth chwarae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4cd86e0ce254ba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 dewis a chael y cyfleusterau a’r gwasanaethau sydd arnoch eu hangen ar gyfer darpariaeth chwarae. Mae’n cynnwys nodi a chytuno ar feini prawf ar gyfer y math o gyfleusterau a gwasanaethau sydd arnoch eu hangen, gwerthuso amryw o gyfleusterau a gwasanaethau posib a llunio cytundebau gyda pherchnogion a /neu gyflenwyr.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nodi a gwerthuso cyfleusterau a gwasanaethau ar gyfer darpariaeth chwarae</w:t>
      </w:r>
    </w:p>
    <w:p>
      <w:pPr>
        <w:numPr>
          <w:ilvl w:val="0"/>
          <w:numId w:val="1"/>
        </w:numPr>
      </w:pPr>
      <w:r>
        <w:t>cyd-drafod y cyfleusterau a’r gwasanaethau ar gyfer darpariaeth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unigolyn sy’n gweithio ym maes gwaith chwarae, ac sy’n rheoli amryw o safleoedd traws-sector; unigolyn sy’n gweithio mewn rôl sy’n cynnwys rheoli nifer o leoliadau gwaith chwarae sydd â’r nod pennaf o ddarparu cyfleoedd i blant a phobl ifanc  chwarae fel maen nhw’n dewis ac yn dymuno ei wneud. Byddant yn gyfrifol am redeg y lleoliadau gwaith chwarae hyn, ac yn gyfrifol am staff niferus a’u lles.</w:t>
      </w:r>
    </w:p>
    <w:p>
      <w:pPr/>
      <w:r>
        <w:rPr>
          <w:lang w:val="en-GB"/>
        </w:rPr>
        <w:t>Mae’r safon hon yn ategu’r Egwyddorion Gwaith Chwarae. Mae angen i weithwyr chwarae fod yn gyfarwydd â’r rhain, a lle bo’n bosib, eu defnyddio wrth eu gwaith ac wrth fyfyrio.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Nodi a gwerthuso cyfleusterau a gwasanaethau ar gyfer darpariaeth chwarae</w:t>
      </w:r>
    </w:p>
    <w:p>
      <w:pPr>
        <w:numPr>
          <w:ilvl w:val="0"/>
          <w:numId w:val="2"/>
        </w:numPr>
      </w:pPr>
      <w:r>
        <w:t>cytuno gydag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ar y meini prawf ar gyfer y math o </w:t>
      </w:r>
    </w:p>
    <w:p>
      <w:pPr>
        <w:numPr>
          <w:ilvl w:val="0"/>
          <w:numId w:val="2"/>
        </w:numPr>
      </w:pPr>
      <w:r>
        <w:t>gyfleusterau a gwasanaethau</w:t>
      </w:r>
    </w:p>
    <w:p>
      <w:pPr>
        <w:numPr>
          <w:ilvl w:val="0"/>
          <w:numId w:val="2"/>
        </w:numPr>
      </w:pPr>
      <w:r>
        <w:t> sydd arnoch eu hangen</w:t>
      </w:r>
    </w:p>
    <w:p>
      <w:pPr>
        <w:numPr>
          <w:ilvl w:val="0"/>
          <w:numId w:val="2"/>
        </w:numPr>
      </w:pPr>
      <w:r>
        <w:t>sefydlu bod y meini prawf hyn yn gyson â gofynion cyfreithiol, rheoleiddio a sefydliadol</w:t>
      </w:r>
    </w:p>
    <w:p>
      <w:pPr>
        <w:numPr>
          <w:ilvl w:val="0"/>
          <w:numId w:val="2"/>
        </w:numPr>
      </w:pPr>
      <w:r>
        <w:t>gwerthuso amryw o </w:t>
      </w:r>
    </w:p>
    <w:p>
      <w:pPr>
        <w:numPr>
          <w:ilvl w:val="0"/>
          <w:numId w:val="2"/>
        </w:numPr>
      </w:pPr>
      <w:r>
        <w:t>gyfleusterau a gwasanaethau</w:t>
      </w:r>
    </w:p>
    <w:p>
      <w:pPr>
        <w:numPr>
          <w:ilvl w:val="0"/>
          <w:numId w:val="2"/>
        </w:numPr>
      </w:pPr>
      <w:r>
        <w:t> posib gan ddefnyddio’r meini prawf a gytunwyd</w:t>
      </w:r>
    </w:p>
    <w:p>
      <w:pPr>
        <w:numPr>
          <w:ilvl w:val="0"/>
          <w:numId w:val="2"/>
        </w:numPr>
      </w:pPr>
      <w:r>
        <w:t>sicrhau bod </w:t>
      </w:r>
    </w:p>
    <w:p>
      <w:pPr>
        <w:numPr>
          <w:ilvl w:val="0"/>
          <w:numId w:val="2"/>
        </w:numPr>
      </w:pPr>
      <w:r>
        <w:t>cyfleusterau a gwasanaethau</w:t>
      </w:r>
    </w:p>
    <w:p>
      <w:pPr>
        <w:numPr>
          <w:ilvl w:val="0"/>
          <w:numId w:val="2"/>
        </w:numPr>
      </w:pPr>
      <w:r>
        <w:t> yn cefnogi’r rhaglen gynhwysiant</w:t>
      </w:r>
    </w:p>
    <w:p>
      <w:pPr>
        <w:numPr>
          <w:ilvl w:val="0"/>
          <w:numId w:val="2"/>
        </w:numPr>
      </w:pPr>
      <w:r>
        <w:t>casglu a chofnodi gwybodaeth am </w:t>
      </w:r>
    </w:p>
    <w:p>
      <w:pPr>
        <w:numPr>
          <w:ilvl w:val="0"/>
          <w:numId w:val="2"/>
        </w:numPr>
      </w:pPr>
      <w:r>
        <w:t>gyfleusterau a gwasanaethau</w:t>
      </w:r>
    </w:p>
    <w:p>
      <w:pPr>
        <w:numPr>
          <w:ilvl w:val="0"/>
          <w:numId w:val="2"/>
        </w:numPr>
      </w:pPr>
      <w:r>
        <w:t> a ddewiswyd ac ymgynghori gydag </w:t>
      </w:r>
    </w:p>
    <w:p>
      <w:pPr>
        <w:numPr>
          <w:ilvl w:val="0"/>
          <w:numId w:val="2"/>
        </w:numPr>
      </w:pPr>
      <w:r>
        <w:t>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Cyd-drafod y cyfleusterau a’r gwasanaethau ar gyfer darpariaeth chwarae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*6. cynnal ymholiadau a chyd-drafod mewn ffordd sy’n datblygu ac yn cynnal perthynas 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llunio cytundebau gyda pherchnogion a / neu gyflenwyr sy’n bodloni’r meini prawf a gytunwyd a dilyn gofynion eicn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gofyn am gyngor a chymorth os bydd anhawster wrth dod i gytundeb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sefydlu disgwyliadau a chyfrifoldebau ar y cyd gyda’r perchnogion a/neu gyflenwyr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cadw cofnodion o’r cytundebau rydych wedi’u llunio a sicrhau eu bod ar gael i *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>, yn unol â pholisïau a gweithdrefnau eich sefydliad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​Nodi a gwerthuso cyfleusterau a gwasanaethau ar gyfer darpariaeth chwarae</w:t>
      </w:r>
    </w:p>
    <w:p>
      <w:pPr>
        <w:numPr>
          <w:ilvl w:val="0"/>
          <w:numId w:val="3"/>
        </w:numPr>
      </w:pPr>
      <w:r>
        <w:t>yr Egwyddorion Gwaith Chwarae sy’n rhan o fframwaith proffesiynol a moesegol gwaith chwarae a sut mae modd cymhwyso pob un o’r  egwyddorion i’ch gwaith chi.</w:t>
      </w:r>
    </w:p>
    <w:p>
      <w:pPr>
        <w:numPr>
          <w:ilvl w:val="0"/>
          <w:numId w:val="3"/>
        </w:numPr>
      </w:pPr>
      <w:r>
        <w:t>agweddau o’r </w:t>
      </w:r>
    </w:p>
    <w:p>
      <w:pPr>
        <w:numPr>
          <w:ilvl w:val="0"/>
          <w:numId w:val="3"/>
        </w:numPr>
      </w:pPr>
      <w:r>
        <w:t>amgylchedd ffisegol</w:t>
      </w:r>
    </w:p>
    <w:p>
      <w:pPr>
        <w:numPr>
          <w:ilvl w:val="0"/>
          <w:numId w:val="3"/>
        </w:numPr>
      </w:pPr>
      <w:r>
        <w:t> sy’n hwyluso chwarae</w:t>
      </w:r>
    </w:p>
    <w:p>
      <w:pPr>
        <w:numPr>
          <w:ilvl w:val="0"/>
          <w:numId w:val="3"/>
        </w:numPr>
      </w:pPr>
      <w:r>
        <w:t>sut mae plant a phobl ifanc yn ymwneud â’r </w:t>
      </w:r>
    </w:p>
    <w:p>
      <w:pPr>
        <w:numPr>
          <w:ilvl w:val="0"/>
          <w:numId w:val="3"/>
        </w:numPr>
      </w:pPr>
      <w:r>
        <w:t>amgylchedd ffisegol</w:t>
      </w:r>
    </w:p>
    <w:p>
      <w:pPr>
        <w:numPr>
          <w:ilvl w:val="0"/>
          <w:numId w:val="3"/>
        </w:numPr>
      </w:pPr>
      <w:r>
        <w:t> a’r goblygiadau o ran chwarae a darpariaeth chwarae</w:t>
      </w:r>
    </w:p>
    <w:p>
      <w:pPr>
        <w:numPr>
          <w:ilvl w:val="0"/>
          <w:numId w:val="3"/>
        </w:numPr>
      </w:pPr>
      <w:r>
        <w:t>camau yn natblygiad plentyn a sut mae’r rhain yn effeithio ar y mathau o </w:t>
      </w:r>
    </w:p>
    <w:p>
      <w:pPr>
        <w:numPr>
          <w:ilvl w:val="0"/>
          <w:numId w:val="3"/>
        </w:numPr>
      </w:pPr>
      <w:r>
        <w:t>amgylchedd ffisegol</w:t>
      </w:r>
    </w:p>
    <w:p>
      <w:pPr>
        <w:numPr>
          <w:ilvl w:val="0"/>
          <w:numId w:val="3"/>
        </w:numPr>
      </w:pPr>
      <w:r>
        <w:t> sy’n addas i blant a phobl ifanc ar wahanol gamau datblygiad</w:t>
      </w:r>
    </w:p>
    <w:p>
      <w:pPr>
        <w:numPr>
          <w:ilvl w:val="0"/>
          <w:numId w:val="3"/>
        </w:numPr>
      </w:pPr>
      <w:r>
        <w:t>materion yn ymwneud â chynhwysiant sydd yn rhaid i chi eu hystyried wrth werthuso </w:t>
      </w:r>
    </w:p>
    <w:p>
      <w:pPr>
        <w:numPr>
          <w:ilvl w:val="0"/>
          <w:numId w:val="3"/>
        </w:numPr>
      </w:pPr>
      <w:r>
        <w:t>amgylcheddau ffisegol</w:t>
      </w:r>
    </w:p>
    <w:p>
      <w:pPr>
        <w:numPr>
          <w:ilvl w:val="0"/>
          <w:numId w:val="3"/>
        </w:numPr>
      </w:pPr>
      <w:r>
        <w:t> posib ar gyfer chwarae</w:t>
      </w:r>
    </w:p>
    <w:p>
      <w:pPr>
        <w:numPr>
          <w:ilvl w:val="0"/>
          <w:numId w:val="3"/>
        </w:numPr>
      </w:pPr>
      <w:r>
        <w:t>y gofynion cyfreithiol, rheoleiddio a sefydliadol sy’n gymwys i’ch </w:t>
      </w:r>
    </w:p>
    <w:p>
      <w:pPr>
        <w:numPr>
          <w:ilvl w:val="0"/>
          <w:numId w:val="3"/>
        </w:numPr>
      </w:pPr>
      <w:r>
        <w:t>cyfleusterau a gwasanaethau</w:t>
      </w:r>
    </w:p>
    <w:p>
      <w:pPr>
        <w:numPr>
          <w:ilvl w:val="0"/>
          <w:numId w:val="3"/>
        </w:numPr>
      </w:pPr>
      <w:r>
        <w:t> a pham eu bod yn bwysig</w:t>
      </w:r>
    </w:p>
    <w:p>
      <w:pPr>
        <w:numPr>
          <w:ilvl w:val="0"/>
          <w:numId w:val="3"/>
        </w:numPr>
      </w:pPr>
      <w:r>
        <w:t>pwysigrwydd cyd-drafod a chytuno ar feini prawf cyn dewis </w:t>
      </w:r>
    </w:p>
    <w:p>
      <w:pPr>
        <w:numPr>
          <w:ilvl w:val="0"/>
          <w:numId w:val="3"/>
        </w:numPr>
      </w:pPr>
      <w:r>
        <w:t>cyfleusterau a gwasanaethau</w:t>
      </w:r>
    </w:p>
    <w:p>
      <w:pPr>
        <w:numPr>
          <w:ilvl w:val="0"/>
          <w:numId w:val="3"/>
        </w:numPr>
      </w:pPr>
      <w:r>
        <w:t> posib</w:t>
      </w:r>
    </w:p>
    <w:p>
      <w:pPr>
        <w:numPr>
          <w:ilvl w:val="0"/>
          <w:numId w:val="3"/>
        </w:numPr>
      </w:pPr>
      <w:r>
        <w:t>y mathau o feini prawf y dylech eu hystyried wrth edrych ar </w:t>
      </w:r>
    </w:p>
    <w:p>
      <w:pPr>
        <w:numPr>
          <w:ilvl w:val="0"/>
          <w:numId w:val="3"/>
        </w:numPr>
      </w:pPr>
      <w:r>
        <w:t>gyfleusterau a gwasanaethau</w:t>
      </w:r>
    </w:p>
    <w:p>
      <w:pPr>
        <w:numPr>
          <w:ilvl w:val="0"/>
          <w:numId w:val="3"/>
        </w:numPr>
      </w:pPr>
      <w:r>
        <w:t> ar gyfer darpariaeth chwarae a sut i’w nodi a’u cyd-drafod</w:t>
      </w:r>
    </w:p>
    <w:p>
      <w:pPr>
        <w:numPr>
          <w:ilvl w:val="0"/>
          <w:numId w:val="3"/>
        </w:numPr>
      </w:pPr>
      <w:r>
        <w:t>sut i nodi </w:t>
      </w:r>
    </w:p>
    <w:p>
      <w:pPr>
        <w:numPr>
          <w:ilvl w:val="0"/>
          <w:numId w:val="3"/>
        </w:numPr>
      </w:pPr>
      <w:r>
        <w:t>cyfleusterau a gwasanaethau</w:t>
      </w:r>
    </w:p>
    <w:p>
      <w:pPr>
        <w:numPr>
          <w:ilvl w:val="0"/>
          <w:numId w:val="3"/>
        </w:numPr>
      </w:pPr>
      <w:r>
        <w:t> posib a’u perchnogion a chyflenwyr</w:t>
      </w:r>
    </w:p>
    <w:p>
      <w:pPr>
        <w:numPr>
          <w:ilvl w:val="0"/>
          <w:numId w:val="3"/>
        </w:numPr>
      </w:pPr>
      <w:r>
        <w:t>sut i werthuso </w:t>
      </w:r>
    </w:p>
    <w:p>
      <w:pPr>
        <w:numPr>
          <w:ilvl w:val="0"/>
          <w:numId w:val="3"/>
        </w:numPr>
      </w:pPr>
      <w:r>
        <w:t>cyfleusterau a gwasanaethau</w:t>
      </w:r>
    </w:p>
    <w:p>
      <w:pPr>
        <w:numPr>
          <w:ilvl w:val="0"/>
          <w:numId w:val="3"/>
        </w:numPr>
      </w:pPr>
      <w:r>
        <w:t> yn erbyn meini prawf a gytunwyd</w:t>
      </w:r>
    </w:p>
    <w:p>
      <w:pPr>
        <w:numPr>
          <w:ilvl w:val="0"/>
          <w:numId w:val="3"/>
        </w:numPr>
      </w:pPr>
      <w:r>
        <w:t>sut i benderfynu a yw’n bosib gwneud </w:t>
      </w:r>
    </w:p>
    <w:p>
      <w:pPr>
        <w:numPr>
          <w:ilvl w:val="0"/>
          <w:numId w:val="3"/>
        </w:numPr>
      </w:pPr>
      <w:r>
        <w:t>cyfleusterau a gwasanaethau</w:t>
      </w:r>
    </w:p>
    <w:p>
      <w:pPr>
        <w:numPr>
          <w:ilvl w:val="0"/>
          <w:numId w:val="3"/>
        </w:numPr>
      </w:pPr>
      <w:r>
        <w:t> yn addas ar gyfer darpariaeth chwarae mewn ffordd gost effeithiol</w:t>
      </w:r>
    </w:p>
    <w:p>
      <w:pPr>
        <w:numPr>
          <w:ilvl w:val="0"/>
          <w:numId w:val="3"/>
        </w:numPr>
      </w:pPr>
      <w:r>
        <w:t>y cofnodion y dylech eu cadw</w:t>
      </w:r>
    </w:p>
    <w:p>
      <w:pPr>
        <w:numPr>
          <w:ilvl w:val="0"/>
          <w:numId w:val="3"/>
        </w:numPr>
      </w:pPr>
      <w:r>
        <w:t>sut i ymgynghori a chyd-drafod gydag </w:t>
      </w:r>
    </w:p>
    <w:p>
      <w:pPr>
        <w:numPr>
          <w:ilvl w:val="0"/>
          <w:numId w:val="3"/>
        </w:numPr>
      </w:pPr>
      <w:r>
        <w:t>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*Cyd-drafod y cyfleusterau a’r gwasanaethau ar gyfer darpariaeth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*14. sut i gynnal ymholiadau a thrafodaethau mewn ffordd a fydd yn cynnal perthynas waith dda a pham mae hyn yn bwysig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gofynion a gweithdrefnau eich sefydliad ar gyfer llunio cytundebau mewn perthynas â *</w:t>
      </w:r>
    </w:p>
    <w:p>
      <w:pPr/>
      <w:r>
        <w:rPr>
          <w:lang w:val="en-GB"/>
        </w:rPr>
        <w:t>cyfleusterau a gwasanaethau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lle gallwch gael cyngor a chymorth os ydych yn cael anhawster i lunio cytundebau gyda pherchnogion a/neu gyflenwyr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pam y mae’n bwysig i sefydlu disgwyliadau a chyfrifoldebau ar y cyd gyda pherchnogion a /neu gyflenwyr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pam y mae’n bwysig i gadw gofnodion cywir o’r cytundebau a sut i wneud hyn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4 allan o 6)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rhieni a/neu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grwpiau sy’n defnyddio’r cyfleusterau a’r gwasanaethau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partneriaid allweddol                                                            </w:t>
      </w:r>
    </w:p>
    <w:p>
      <w:pPr>
        <w:numPr>
          <w:ilvl w:val="0"/>
          <w:numId w:val="4"/>
        </w:numPr>
      </w:pPr>
      <w:r>
        <w:t>darpar-ddefnyddwyr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Cyfleusterau a gwasanaethau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4 allan o 6)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tir ac adeiladau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offer chwarae ac adnoddau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iechyd, diogelwch ac amddiffyn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galluogi cynhwysiant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tripiau i ffwrdd o’r safle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darparu bwyd a diod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Amgylchedd ffisegol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elfennau naturiol ac wedi eu creu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darnau rhydd</w:t>
      </w:r>
    </w:p>
    <w:p>
      <w:pPr/>
      <w:r>
        <w:rPr>
          <w:lang w:val="en-GB"/>
        </w:rPr>
        <w:t>Cyfleusterau a gwasanaethau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tir ac adeiladau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offer chwarae ac adnoddau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iechyd, diogelwch ac amddiffyn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galluogi cynhwysiant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tripiau i ffwrdd o’r safle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darparu bwyd a diod</w:t>
      </w:r>
    </w:p>
    <w:p>
      <w:pPr/>
      <w:r>
        <w:rPr>
          <w:lang w:val="en-GB"/>
        </w:rPr>
        <w:t>*              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rhieni a/neu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grwpiau sy’n defnyddio’r cyfleusterau a’r gwasanaethau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partneriaid allweddol                                                             </w:t>
      </w:r>
    </w:p>
    <w:p>
      <w:pPr>
        <w:numPr>
          <w:ilvl w:val="0"/>
          <w:numId w:val="5"/>
        </w:numPr>
      </w:pPr>
      <w:r>
        <w:t>darpar-ddefnyddwyr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6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6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6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6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6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6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6"/>
        </w:numPr>
      </w:pPr>
      <w:r>
        <w:t>Mae gweithwyr chwarae yn adnabod yr effaith maen nhw’n ei chael ar y lle chwarae ac hefyd yr effaith mae chwarae'r plant a'r bobl ifanc yn ei gael ar y gweithiwr chwarae.</w:t>
      </w:r>
    </w:p>
    <w:p>
      <w:pPr>
        <w:numPr>
          <w:ilvl w:val="0"/>
          <w:numId w:val="6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Darpariaeth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Lleoedd sy’n cael eu ffurfio gan oedolion lle gall plant a phobl ifanc chwarae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gorfforol, yn ymwneud â theimladau neu emosiynau, fod yn barhaol, dros dro neu yn ymwneud â’r byd seiber.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bobl rydych chi’n gweithio gyda nhw, y bobl rydych chi’n gyfrifol amdanyn nhw, gweithwyr cyflog neu wirfoddol, myfyrwyr neu o dan hyfforddiant.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SKAPW97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cyfleusterau; gwasanaethau; darpariaeth chwarae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A9A8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273C28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8B18D2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46FB439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282105B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39F98AA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a47065fd35c469c" /><Relationship Type="http://schemas.openxmlformats.org/officeDocument/2006/relationships/numbering" Target="/word/numbering.xml" Id="R1a9628bdffeb4f56" /><Relationship Type="http://schemas.openxmlformats.org/officeDocument/2006/relationships/settings" Target="/word/settings.xml" Id="Rab91b5b8aa534bf5" /><Relationship Type="http://schemas.openxmlformats.org/officeDocument/2006/relationships/image" Target="/word/media/5eac04cf-9b1d-450a-90d3-aeb689e69453.png" Id="Ra4cd86e0ce254ba4" /></Relationships>
</file>