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d6e0911a5a4dc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SKAPW86</w:t>
            </w:r>
            <w:r>
              <w:rPr>
                <w:b/>
              </w:rPr>
              <w:br/>
            </w:r>
            <w:r>
              <w:rPr>
                <w:b/>
              </w:rPr>
              <w:t xml:space="preserve">Hwyluso arferion gwaith chwarae cynhwysol i ddiwallu anghenion plant a phobl ifanc anabl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a5222b1a6c84ca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 a wnelo’r safon hon â’r sgiliau a’r wybodaeth sydd eu hangen er mwyn sicrhau bod plant a phobl ifanc anabl yn cael mynediad cyfartal i leoliad gwaith chwarae. Mae’r safon hon hefyd yn ymdrin â chanllawiau, codau ymarfer a llunio polisïau sy’n ymwneud â gwaith chwarae cynhwysol.</w:t>
      </w:r>
    </w:p>
    <w:p>
      <w:pPr/>
      <w:r>
        <w:rPr>
          <w:lang w:val="en-GB"/>
        </w:rPr>
        <w:t>Prif ddeilliannau’r safon hon ydy:</w:t>
      </w:r>
    </w:p>
    <w:p>
      <w:pPr>
        <w:numPr>
          <w:ilvl w:val="0"/>
          <w:numId w:val="1"/>
        </w:numPr>
      </w:pPr>
      <w:r>
        <w:t>datblygu arferion gwaith chwarae cynhwysol a’u rhoi ar waith</w:t>
      </w:r>
    </w:p>
    <w:p>
      <w:pPr>
        <w:numPr>
          <w:ilvl w:val="0"/>
          <w:numId w:val="1"/>
        </w:numPr>
      </w:pPr>
      <w:r>
        <w:t>rheoli arferion gwaith chwarae cynhwysol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ar gyfer gweithiwr chwarae sy’n gweithio’n uniongyrchol gyda phlant a phobl ifanc mewn lleoliad gwaith chwarae  sydd â’r nod pennaf o ddarparu cyfleoedd i blant a phobl ifanc chwarae fel maen nhw’n dewis ac yn dymuno ei wneud. Mae’r safon hon ar gyfer staff sydd â rhywfaint o gyfrifoldeb am y lleoliad chwarae ac eraill sy’n gwneud cyfraniad mawr i gefnogi chwarae.</w:t>
      </w:r>
    </w:p>
    <w:p>
      <w:pPr/>
      <w:r>
        <w:rPr>
          <w:lang w:val="en-GB"/>
        </w:rPr>
        <w:t>*Mae’r safon hon yn ategu’r Egwyddorion Gwaith Chwarae. Mae angen i weithwyr chwarae fod yn gyfarwydd â’r rhain, a lle bo’n bosib, eu defnyddio wrth eu gwaith ac wrth fyfyrio.   *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Datblygu arferion gwaith chwarae cynhwysol a’u rhoi ar waith</w:t>
      </w:r>
    </w:p>
    <w:p>
      <w:pPr/>
      <w:r>
        <w:rPr>
          <w:lang w:val="en-GB"/>
        </w:rPr>
        <w:t xml:space="preserve">1.    ymgynghori ag 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gan ddefnyddio dulliau cyfathrebu addas i sicrhau bod barn plant a phobl ifanc anabl yn cael ei hystyried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  cyfrannu at ddatblygu ac adolygu polisïau, gweithdrefnau a chanllawiau cynhwysiant gydag 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  cyfrannu at gynnal polisïau, gweithdrefnau a chanllawiau cynhwysiant gydag 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  cyfrannu at roi deddfwriaeth a pholisïau llywodraeth perthnasol ym maes chwarae cynhwysol ar waith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   rhoi polisïau a gweithdrefnau cynhwysiant ar waith wrth recriwtio staff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   rhoi polisïau a gweithdrefnau mynediad cynhwysiant ar waith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   monitro a gwerthuso eich cyfraniad mewn perthynas â hawliau plant a phobl ifanc anabl o fewn y lleoliad gwaith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   rhoi arferion addas ar waith gydag 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mewn perthynas â chymorth personol a gofal personol iawn</w:t>
      </w:r>
    </w:p>
    <w:p>
      <w:pPr/>
      <w:r>
        <w:rPr>
          <w:lang w:val="en-GB"/>
        </w:rPr>
        <w:t>Rheoli arferion gwaith chwarae cynhwysol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*9.    cyflwyno delweddau cadarnhaol o blant a phobl ifanc anabl yn eich lleoliad gwaith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    sicrhau bod polisïau, gweithdrefnau a chanllawiau yn adlewyrchu arferion cynhwysol o fewn fframwaith deddfwriaethol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    sicrhau bod adnoddau a’r mynediad yn bodloni’r fframweithiau deddfwriaethol mewn perthynas ag anghenion plant a phobl ifanc anabl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    rheoli’r gwasanaeth er mwyn cynnig yr un hawl i bob plentyn ac unigolyn ifanc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    ymateb yn briodol i anghenion unigol plant a phobl ifanc anabl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    hwyluso chwarae o amgylch diddordebau a gallu’r plant a’r bobl ifanc anabl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    defnyddio amryw o ddulliau i herio agweddau ac ymddygiad gwahaniaethol gydag *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    defnyddio iaith a therminoleg addas sy’n cefnogi model cymdeithasol o anabledd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    galluogi staff i fyfyrio ar eu harferion cynhwysol a rhannu arfer da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    defnyddio adnoddau perthnasol, gan gynnwys nawdd, er mwyn helpu i gynnwys plant a phobl ifanc anabl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19. cefnogi staff i greu amgylchedd lle gall pob plentyn ac unigolyn ifanc reoli risg drostyn nhw eu hunain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Datblygu arferion gwaith chwarae cynhwysol a’u rhoi ar waith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*1. yr Egwyddorion Gwaith Chwarae sy’n rhan o fframwaith proffesiynol a moesegol gwaith chwarae a sut mae modd cymhwyso pob un o’r  egwyddorion i’ch gwaith chi.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sut i ystyried a gwerthuso eich dirnadaeth bersonol o anabledd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3. theorïau ac arferion cynhwysiant cyfredol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4. sut mae’r model cymdeithasol o anabledd yn sail i arferion gwaith chwarae cynhwysol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5. sut i nodi arferion da o ran gwaith chwarae cynhwysol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6. sut i nodi polisïau a chodau ymarfer a all wahaniaethu yn erbyn plant a phobl ifanc anabl a’u teuluoedd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7. arferion sy’n atal plant a phobl ifanc anabl rhag chwarae fel maen nhw’n dewis ac yn dymuno ei wneud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8. beth yn union yw ystyr llunio canllawiau a pholisïau cynhwysol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9. effaith agweddau pobl eraill at blant a phobl ifanc anabl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deddfwriaeth berthnasol a sut mae’n gallu helpu i oresgyn rhwystrau i gynnwys plant a phobl ifanc anabl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sut i ymgynghori ag *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dulliau cyfathrebu sy’n sicrhau bod barn plant a phobl ifanc anabl yn cael ei hystyried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sut i roi polisïau a gweithdrefnau cynhwysiant ar waith wrth recriwtio staff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sut i roi polisïau a gweithdrefnau mynediad cynhwysiant ar waith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 pwysigrwydd monitro a gwerthuso eich cyfraniad yn barhaus mewn perthynas â hawliau plant a phobl ifanc anabl yn y lleoliad gwaith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 pryd a sut i roi arferion gwaith addas ar waith gydag 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mewn perthynas â chymorth personol a gofal personol iawn</w:t>
      </w:r>
    </w:p>
    <w:p>
      <w:pPr/>
      <w:r>
        <w:rPr>
          <w:lang w:val="en-GB"/>
        </w:rPr>
        <w:t>Rheoli arferion gwaith chwarae cynhwysol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 xml:space="preserve">*17. ffynonellau a’r mathau o ddelweddau cadarnhaol o blant a phobl ifanc anabl y dylid eu defnyddio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 pwysigrwydd adnoddau a mynediad er mwyn bodloni’r fframweithiau deddfwriaethol mewn perthynas ag anghenion plant a phobl ifanc anabl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19. dulliau o gefnogi chwarae sy’n seiliedig ar ddiddordebau a gallu plant a phobl ifanc anabl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20. dulliau o herio agweddau ac ymddygiad gwahaniaethol gyda phlant, pobl ifanc ac oedolion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21. model cymdeithasol o anabledd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 arferion gwaith chwarae cynhwysol ac arferion da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23. ble gellir dod o hyd i adnoddau addas i gefnogi’r gwaith o gynnwys plant a phobl ifanc anabl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24. sut i alluogi staff i greu amgylchedd lle gall pob plentyn ac unigolyn ifanc anabl reoli risg drostyn nhw eu hunain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(o leiaf 3 allan o 5)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teuluoedd       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gofalwyr eraill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staff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gweithwyr pontio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cynorthwywyr gofal personol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teuluoedd       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gofalwyr eraill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staff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gweithwyr pontio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cynorthwywyr gofal personol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Gweithwyr Chwarae oedd yn rhan o ysgrifennu'r safon hon, law yn llaw â SkillsActive, wedi cytuno i fabwysiadu'r canlynol fel y gwerthoedd fydd yn berthnasol i bawb sy'n gweithio yn y sector gwaith chwarae.</w:t>
      </w:r>
    </w:p>
    <w:p>
      <w:pPr/>
      <w:r>
        <w:rPr>
          <w:lang w:val="en-GB"/>
        </w:rPr>
        <w:t>Egwyddorion Gwaith Chwarae</w:t>
      </w:r>
    </w:p>
    <w:p>
      <w:pPr/>
      <w:r>
        <w:rPr>
          <w:lang w:val="en-GB"/>
        </w:rPr>
        <w:t>Mae'r Egwyddorion hyn yn sefydlu fframwaith proffesiynol a moesegol ar gyfer gwaith chwarae ac mae angen felly  eu hystyried yn eu cyfanrwydd.  Maen nhw'n disgrifio’r hyn sy'n unigryw am chwarae a gwaith chwarae, ac yn rhoi sylw i weithio gyda phlant a phobl ifanc o safbwynt gwaith chwarae. Mae'r safonau yn seiliedig ar y gydnabyddiaeth y bydd modd i blant a phobl ifanc ddatblygu'n well os cawn nhw'r dewis ehangaf posib o gyfleoedd chware a mannau i chwarae ynddyn nhw.</w:t>
      </w:r>
    </w:p>
    <w:p>
      <w:pPr>
        <w:numPr>
          <w:ilvl w:val="0"/>
          <w:numId w:val="2"/>
        </w:numPr>
      </w:pPr>
      <w:r>
        <w:t>Mae angen i bob plentyn a pherson ifanc chwarae. Mae chwarae yn rhywbeth greddfol a chynhenid. Mae chwarae yn anghenraid biolegol, seicolegol a chymdeithasol, ac mae'n hanfodol i les a datblygiad pobl a chymunedau.</w:t>
      </w:r>
    </w:p>
    <w:p>
      <w:pPr>
        <w:numPr>
          <w:ilvl w:val="0"/>
          <w:numId w:val="2"/>
        </w:numPr>
      </w:pPr>
      <w:r>
        <w:t>Mae chwarae yn broses wirfoddol, bersonol ac yn cael ei wneud er ei fwyn ei hun.  Hynny ydy, mae plant a phobl ifanc yn penderfynu ac yn siapio beth a pham maen nhw'n chwarae, drwy ddilyn eu cyneddfau, eu syniadau a'u diddordebau eu hunain, yn eu ffordd eu hunain ac am eu rhesymau eu hunain.</w:t>
      </w:r>
    </w:p>
    <w:p>
      <w:pPr>
        <w:numPr>
          <w:ilvl w:val="0"/>
          <w:numId w:val="2"/>
        </w:numPr>
      </w:pPr>
      <w:r>
        <w:t>Prif amcan a hanfod gwaith chwarae ydy cefnogi a hwyluso'r broses o chwarae. Dylai hyn ddylanwadu ar ddatblygiad polisïau, strategaethau, hyfforddiant ac addysg yn ymwneud â chwarae.</w:t>
      </w:r>
    </w:p>
    <w:p>
      <w:pPr>
        <w:numPr>
          <w:ilvl w:val="0"/>
          <w:numId w:val="2"/>
        </w:numPr>
      </w:pPr>
      <w:r>
        <w:t>Y broses chwarae sydd bwysicaf i weithwyr chwarae, ac maen nhw’n eiriol dros chwarae wrth ymwneud â sefyllfaoedd sy'n edrych ar bethau drwy lygaid oedolion.</w:t>
      </w:r>
    </w:p>
    <w:p>
      <w:pPr>
        <w:numPr>
          <w:ilvl w:val="0"/>
          <w:numId w:val="2"/>
        </w:numPr>
      </w:pPr>
      <w:r>
        <w:t>Swyddogaeth y gweithiwr chwarae ydy cefnogi pob plentyn a pherson ifanc i greu man lle mae modd iddyn nhw chwarae.</w:t>
      </w:r>
    </w:p>
    <w:p>
      <w:pPr>
        <w:numPr>
          <w:ilvl w:val="0"/>
          <w:numId w:val="2"/>
        </w:numPr>
      </w:pPr>
      <w:r>
        <w:t>Mae ymateb gweithwyr chwarae i'r ffordd mae plant a phobl ifanc yn chwarae yn seiliedig ar ddealltwriaeth gadarn a chyfoes o'r broses chwarae, ac o adlewyrchu ar eu profiadau eu hunain.</w:t>
      </w:r>
    </w:p>
    <w:p>
      <w:pPr>
        <w:numPr>
          <w:ilvl w:val="0"/>
          <w:numId w:val="2"/>
        </w:numPr>
      </w:pPr>
      <w:r>
        <w:t>Mae gweithwyr chwarae yn adnabod yr effaith maen nhw’n ei chael ar y lle chwarae ac hefyd yr effaith mae chwarae'r plant a'r bobl ifanc yn ei gael ar y gweithiwr chwarae.</w:t>
      </w:r>
    </w:p>
    <w:p>
      <w:pPr>
        <w:numPr>
          <w:ilvl w:val="0"/>
          <w:numId w:val="2"/>
        </w:numPr>
      </w:pPr>
      <w:r>
        <w:t>Mae gweithwyr chwarae yn dewis ymyrryd mewn ffordd sy'n caniatáu i blant a phobl ifanc ehangu eu chwarae.  Pob tro mae gweithiwr chwarae yn ymyrryd, rhaid iddo gydbwyso'r perygl o wneud hynny gyda'r fantais i les a datblygiad y plant.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Caiff yr Egwyddorion Gwaith Chwarae eu dal mewn ymddiriedaeth gan y Grŵp Craffu ar gyfer Proffesiwn Gwaith Chwarae y Deyrnas Gyfunol. Bu’r Grŵp Craffu yn gweithredu fel canolwr di-duedd ac yn goruchwylio'r broses ymgynghori lle cafodd y safonau eu llunio.</w:t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Anabledd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Colli neu gyfyngu ar gyfleoedd i gymryd rhan mewn cymdeithas yn gyfartal ag eraill oherwydd rhwystrau cymdeithasol ac amgylcheddol.</w:t>
      </w:r>
    </w:p>
    <w:p>
      <w:pPr/>
      <w:r>
        <w:rPr>
          <w:lang w:val="en-GB"/>
        </w:rPr>
        <w:t>Amhariad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Anaf, salwch neu gyflwr cynhenid sy’n achosi neu sy’n debygol o achosi effaith hirdymor ar ymddangosiad corfforol ac sydd / neu sydd yn cyfyngu ar weithrediad yr unigolyn sy’n wahanol i’r arferol.</w:t>
      </w:r>
    </w:p>
    <w:p>
      <w:pPr/>
      <w:r>
        <w:rPr>
          <w:lang w:val="en-GB"/>
        </w:rPr>
        <w:t>Darpariaeth gynhwysol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Darpariaeth sy’n agored ac yn hygyrch i bawb ac sy’n cymryd camau cadarnhaol i ddileu rhwystrau, gan olygu bod pob plentyn ac unigolyn ifanc yn gallu cymryd rhan.</w:t>
      </w:r>
    </w:p>
    <w:p>
      <w:pPr/>
      <w:r>
        <w:rPr>
          <w:lang w:val="en-GB"/>
        </w:rPr>
        <w:t>Man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Man chwarae sy’n cael ei ffurfio gan blant a phobl ifanc. Mae modd iddo fod yn gorfforol, yn ymwneud â theimladau neu emosiynau, fod yn barhaol, dros dro neu yn ymwneud â’r byd seiber.</w:t>
      </w:r>
    </w:p>
    <w:p>
      <w:pPr/>
      <w:r>
        <w:rPr>
          <w:lang w:val="en-GB"/>
        </w:rPr>
        <w:t>Lleoliad gwaith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Rhywle lle mae cyfle i blant a phobl ifanc chwarae a lle mae gweithwyr chwarae yn gweithio.</w:t>
      </w:r>
    </w:p>
    <w:p>
      <w:pPr/>
      <w:r>
        <w:rPr>
          <w:lang w:val="en-GB"/>
        </w:rPr>
        <w:t>Staff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 bobl rydych chi’n gweithio gyda nhw, y bobl rydych chi’n gyfrifol amdanyn nhw, gweithwyr cyflog neu wirfoddol, myfyrwyr neu o dan hyfforddiant.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SKAPW24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Iechyd, Gofal a Gwasanaethau Cyhoeddus, Lles a Datblygiad Plentyn, Gweithwyr Proffesiynol y meysydd hyn a phobl mewn swyddi technolegol, Gweithwyr Chwaraeon a Ffitrwydd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Chwarae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hwyluso; chwarae cynhwysol; lleoliad gwaith chwarae; plant a phobl ifanc anabl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57007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65288C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9eee16ea9804e87" /><Relationship Type="http://schemas.openxmlformats.org/officeDocument/2006/relationships/numbering" Target="/word/numbering.xml" Id="R1ad7d58b1626476b" /><Relationship Type="http://schemas.openxmlformats.org/officeDocument/2006/relationships/settings" Target="/word/settings.xml" Id="R03f6436692a74b10" /><Relationship Type="http://schemas.openxmlformats.org/officeDocument/2006/relationships/image" Target="/word/media/9f112a0b-f320-4b52-8937-c05aab5975ca.png" Id="R6a5222b1a6c84ca7" /></Relationships>
</file>