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3f96f290fc47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SKAEF14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Gwerthuso rhaglenni ymarfer a gweithgarwch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13db7de1fb45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pha mor bwysig ydyw i hyfforddwyr werthuso rhaglenni gweithgarwch corfforol, asesu pa mor effeithiol maent wedi bod i gyfranogwyr a dysgu gwersi ar gyfer arfer y dyfodol.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Prif ganlyniadau'r safon hon yw:​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"/>
        </w:numPr>
      </w:pPr>
      <w:r>
        <w:t>cydgysylltu â chyfranogwyr er mwyn gwerthuso rhaglenni ymarfer a gweithgarwch corfforol</w:t>
      </w:r>
    </w:p>
    <w:p>
      <w:pPr>
        <w:numPr>
          <w:ilvl w:val="0"/>
          <w:numId w:val="1"/>
        </w:numPr>
      </w:pPr>
      <w:r>
        <w:t>nodi gwersi ar gyfer gwella arfer proffesiynol a chyfleoedd gyrfaol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Mae'n rhaid ichi gynnwys yr wybodaeth graidd ynghylch ymarfer corff a ffitrwydd a dealltwriaeth ddamcaniaethol fel y manylir arnynt yn y ddogfen Gofynion Gwybodaeth Graidd ynghylch Ymarfer a Ffitrwydd SkillsActive sy'n berthnasol i rôl y swydd.</w:t>
      </w:r>
    </w:p>
    <w:p>
      <w:pPr/>
      <w:r>
        <w:rPr>
          <w:lang w:val="en-GB"/>
        </w:rPr>
        <w:t>Mae'r safon hon ar gyfer hyfforddwyr personol a gweithwyr proffesiynol eraill ym maes ymarfer a ffitrwydd, sy'n cynllunio, cynnal ac adolygu rhaglenni i fynd i'r afael â nodau tymor byr, canolig a hir.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Cydgysylltu â chyfranogwyr er mwyn gwerthuso rhaglenni ymarfer a gweithgarwch corfforol**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 gwerthuso gwybodaeth ynghylch cynnydd tuag at amcanion </w:t>
      </w:r>
    </w:p>
    <w:p>
      <w:pPr/>
      <w:r>
        <w:rPr>
          <w:lang w:val="en-GB"/>
        </w:rPr>
        <w:t>a ddymunir**</w:t>
      </w:r>
    </w:p>
    <w:p>
      <w:pPr/>
      <w:r>
        <w:rPr>
          <w:lang w:val="en-GB"/>
        </w:rPr>
        <w:t>2.  gwerthuso gwybodaeth ynghylch addasiadau i'r rhaglen</w:t>
      </w:r>
    </w:p>
    <w:p>
      <w:pPr/>
      <w:r>
        <w:rPr>
          <w:lang w:val="en-GB"/>
        </w:rPr>
        <w:t xml:space="preserve">3.  gwerthuso gwybodaeth ynghylch </w:t>
      </w:r>
    </w:p>
    <w:p>
      <w:pPr/>
      <w:r>
        <w:rPr>
          <w:lang w:val="en-GB"/>
        </w:rPr>
        <w:t>ymlyniad</w:t>
      </w:r>
    </w:p>
    <w:p>
      <w:pPr/>
      <w:r>
        <w:rPr>
          <w:lang w:val="en-GB"/>
        </w:rPr>
        <w:t xml:space="preserve"> cyfranogwyr wrth y rhaglen</w:t>
      </w:r>
    </w:p>
    <w:p>
      <w:pPr/>
      <w:r>
        <w:rPr>
          <w:lang w:val="en-GB"/>
        </w:rPr>
        <w:t xml:space="preserve">4.  casglu adborth strwythuredig gan </w:t>
      </w:r>
    </w:p>
    <w:p>
      <w:pPr/>
      <w:r>
        <w:rPr>
          <w:lang w:val="en-GB"/>
        </w:rPr>
        <w:t>gyfranogwyr</w:t>
      </w:r>
    </w:p>
    <w:p>
      <w:pPr/>
      <w:r>
        <w:rPr>
          <w:lang w:val="en-GB"/>
        </w:rPr>
        <w:t>5.  dadansoddi gwybodaeth ac adborth sydd ar gael</w:t>
      </w:r>
    </w:p>
    <w:p>
      <w:pPr/>
      <w:r>
        <w:rPr>
          <w:lang w:val="en-GB"/>
        </w:rPr>
        <w:t>6.  cyrraedd casgliadau rhagarweiniol ynghylch effeithiolrwydd y rhaglen</w:t>
      </w:r>
    </w:p>
    <w:p>
      <w:pPr/>
      <w:r>
        <w:rPr>
          <w:lang w:val="en-GB"/>
        </w:rPr>
        <w:t xml:space="preserve">7.  trafod casgliadau rhagarweiniol gyda </w:t>
      </w:r>
    </w:p>
    <w:p>
      <w:pPr/>
      <w:r>
        <w:rPr>
          <w:lang w:val="en-GB"/>
        </w:rPr>
        <w:t>chyfranogwyr</w:t>
      </w:r>
    </w:p>
    <w:p>
      <w:pPr/>
      <w:r>
        <w:rPr>
          <w:lang w:val="en-GB"/>
        </w:rPr>
        <w:t>, gan gymryd eu barn i gyfrif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Nodi gwersi ar gyfer gwella arfer proffesiynol a chyfleoedd gyrfaol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8.  nodi llwyddiant perthynol pob </w:t>
      </w:r>
    </w:p>
    <w:p>
      <w:pPr/>
      <w:r>
        <w:rPr>
          <w:lang w:val="en-GB"/>
        </w:rPr>
        <w:t>cydran o'r rhaglen**</w:t>
      </w:r>
    </w:p>
    <w:p>
      <w:pPr/>
      <w:r>
        <w:rPr>
          <w:lang w:val="en-GB"/>
        </w:rPr>
        <w:t xml:space="preserve">9.  nodi sut </w:t>
      </w:r>
    </w:p>
    <w:p>
      <w:pPr/>
      <w:r>
        <w:rPr>
          <w:lang w:val="en-GB"/>
        </w:rPr>
        <w:t>y gellir gwella</w:t>
      </w:r>
    </w:p>
    <w:p>
      <w:pPr/>
      <w:r>
        <w:rPr>
          <w:lang w:val="en-GB"/>
        </w:rPr>
        <w:t xml:space="preserve"> cydrannau'r rhaglen</w:t>
      </w:r>
    </w:p>
    <w:p>
      <w:pPr/>
      <w:r>
        <w:rPr>
          <w:lang w:val="en-GB"/>
        </w:rPr>
        <w:t xml:space="preserve">10.  rhannu'ch casgliadau gyda </w:t>
      </w:r>
    </w:p>
    <w:p>
      <w:pPr/>
      <w:r>
        <w:rPr>
          <w:lang w:val="en-GB"/>
        </w:rPr>
        <w:t>phobl eraill</w:t>
      </w:r>
    </w:p>
    <w:p>
      <w:pPr/>
      <w:r>
        <w:rPr>
          <w:lang w:val="en-GB"/>
        </w:rPr>
        <w:t>, gan gymryd eu hadborth i gyfrif</w:t>
      </w:r>
    </w:p>
    <w:p>
      <w:pPr/>
      <w:r>
        <w:rPr>
          <w:lang w:val="en-GB"/>
        </w:rPr>
        <w:t xml:space="preserve">11.  ymgymryd ag ymchwil a datblygiad pellach er mwyn gwella </w:t>
      </w:r>
    </w:p>
    <w:p>
      <w:pPr/>
      <w:r>
        <w:rPr>
          <w:lang w:val="en-GB"/>
        </w:rPr>
        <w:t>cydrannau'r rhaglen</w:t>
      </w:r>
    </w:p>
    <w:p>
      <w:pPr/>
      <w:r>
        <w:rPr>
          <w:lang w:val="en-GB"/>
        </w:rPr>
        <w:t>12.  gwneud argymhellion i wella arfer yn y dyfodol</w:t>
      </w:r>
    </w:p>
    <w:p>
      <w:pPr/>
      <w:r>
        <w:rPr>
          <w:lang w:val="en-GB"/>
        </w:rPr>
        <w:t xml:space="preserve">13.  adolygu'ch arfer proffesiynol eich hunan yn ôl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14.  cynnal </w:t>
      </w:r>
    </w:p>
    <w:p>
      <w:pPr/>
      <w:r>
        <w:rPr>
          <w:lang w:val="en-GB"/>
        </w:rPr>
        <w:t>Datblygiad Proffesiynol Parhaus</w:t>
      </w:r>
    </w:p>
    <w:p>
      <w:pPr/>
      <w:r>
        <w:rPr>
          <w:lang w:val="en-GB"/>
        </w:rPr>
        <w:t xml:space="preserve"> wrth hyfforddi plant mewn rhaglenni ymarfer a gweithgarwch corfforol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Cydgysylltu â chyfranogwyr er mwyn gwerthuso rhaglenni ymarfer a gweithgarwch corfforol**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1.  </w:t>
      </w:r>
    </w:p>
    <w:p>
      <w:pPr/>
      <w:r>
        <w:rPr>
          <w:lang w:val="en-GB"/>
        </w:rPr>
        <w:t xml:space="preserve">dulliau** </w:t>
      </w:r>
    </w:p>
    <w:p>
      <w:pPr/>
      <w:r>
        <w:rPr>
          <w:lang w:val="en-GB"/>
        </w:rPr>
        <w:t>o werthuso rhaglenni blaengar ym maes gweithgarwch corfforol</w:t>
      </w:r>
    </w:p>
    <w:p>
      <w:pPr/>
      <w:r>
        <w:rPr>
          <w:lang w:val="en-GB"/>
        </w:rPr>
        <w:t>2.  yr wybodaeth sydd ei hangen i werthuso rhaglenni gweithgarwch corfforol</w:t>
      </w:r>
    </w:p>
    <w:p>
      <w:pPr/>
      <w:r>
        <w:rPr>
          <w:lang w:val="en-GB"/>
        </w:rPr>
        <w:t>3.  sut mae gwerthuso cynnydd y cyfranogwyr a'u hymlyniad wrth nodau</w:t>
      </w:r>
    </w:p>
    <w:p>
      <w:pPr/>
      <w:r>
        <w:rPr>
          <w:lang w:val="en-GB"/>
        </w:rPr>
        <w:t>4.  sut mae mesur effeithiolrwydd addasiadau i'r rhaglen</w:t>
      </w:r>
    </w:p>
    <w:p>
      <w:pPr/>
      <w:r>
        <w:rPr>
          <w:lang w:val="en-GB"/>
        </w:rPr>
        <w:t xml:space="preserve">5. 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cael adborth strwythuredig gan gyfranogwyr</w:t>
      </w:r>
    </w:p>
    <w:p>
      <w:pPr/>
      <w:r>
        <w:rPr>
          <w:lang w:val="en-GB"/>
        </w:rPr>
        <w:t>6.  sut mae dadansoddi gwybodaeth a thynnu casgliadau ynghylch effeithiolrwydd y rhaglen</w:t>
      </w:r>
    </w:p>
    <w:p>
      <w:pPr/>
      <w:r>
        <w:rPr>
          <w:lang w:val="en-GB"/>
        </w:rPr>
        <w:t>7.  pam y byddai casgliadau rhagarweiniol yn cael eu trafod gyda'r cyfranogwyr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Nodi gwersi ar gyfer gwella arfer proffesiynol a chyfleoedd gyrfaol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8.  pam mae gwelliant parhaus yn bwysig ar gyfer gweithwyr proffesiynol ymarfer a ffitrwydd</w:t>
      </w:r>
    </w:p>
    <w:p>
      <w:pPr/>
      <w:r>
        <w:rPr>
          <w:lang w:val="en-GB"/>
        </w:rPr>
        <w:t>9.  ffyrdd i nodi llwyddiant perthynol pob cydran o'r rhaglen</w:t>
      </w:r>
    </w:p>
    <w:p>
      <w:pPr/>
      <w:r>
        <w:rPr>
          <w:lang w:val="en-GB"/>
        </w:rPr>
        <w:t>10.  pryd a sut i flaenoriaethu pa gydrannau'r rhaglen i weithio arnynt</w:t>
      </w:r>
    </w:p>
    <w:p>
      <w:pPr/>
      <w:r>
        <w:rPr>
          <w:lang w:val="en-GB"/>
        </w:rPr>
        <w:t>11.  pam y dylech rannu'ch casgliadau gyda phobl eraill</w:t>
      </w:r>
    </w:p>
    <w:p>
      <w:pPr/>
      <w:r>
        <w:rPr>
          <w:lang w:val="en-GB"/>
        </w:rPr>
        <w:t>12.  ble i ddod o hyd i wybodaeth i wella cydrannau'r rhaglen</w:t>
      </w:r>
    </w:p>
    <w:p>
      <w:pPr/>
      <w:r>
        <w:rPr>
          <w:lang w:val="en-GB"/>
        </w:rPr>
        <w:t>13.  sut mae gwneud argymhellion i wella arfer yn y dyfodol</w:t>
      </w:r>
    </w:p>
    <w:p>
      <w:pPr/>
      <w:r>
        <w:rPr>
          <w:lang w:val="en-GB"/>
        </w:rPr>
        <w:t xml:space="preserve">14.  sut mae datblygu </w:t>
      </w:r>
    </w:p>
    <w:p>
      <w:pPr/>
      <w:r>
        <w:rPr>
          <w:lang w:val="en-GB"/>
        </w:rPr>
        <w:t>cynllun gweithredu personol</w:t>
      </w:r>
    </w:p>
    <w:p>
      <w:pPr/>
      <w:r>
        <w:rPr>
          <w:lang w:val="en-GB"/>
        </w:rPr>
        <w:t xml:space="preserve">15.    sut mae lleoli a nodi gweithgareddau </w:t>
      </w:r>
    </w:p>
    <w:p>
      <w:pPr/>
      <w:r>
        <w:rPr>
          <w:lang w:val="en-GB"/>
        </w:rPr>
        <w:t>Datblygiad Proffesiynol Parhaus</w:t>
      </w:r>
    </w:p>
    <w:p>
      <w:pPr/>
      <w:r>
        <w:rPr>
          <w:lang w:val="en-GB"/>
        </w:rPr>
        <w:t xml:space="preserve"> ardystiedig ac ymgorffori'r rhain yn eich </w:t>
      </w:r>
    </w:p>
    <w:p>
      <w:pPr/>
      <w:r>
        <w:rPr>
          <w:lang w:val="en-GB"/>
        </w:rPr>
        <w:t>cynllun gweithredu personol​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Amcanion​**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"/>
        </w:numPr>
      </w:pPr>
      <w:r>
        <w:t>tymor byr</w:t>
      </w:r>
    </w:p>
    <w:p>
      <w:pPr>
        <w:numPr>
          <w:ilvl w:val="0"/>
          <w:numId w:val="2"/>
        </w:numPr>
      </w:pPr>
      <w:r>
        <w:t>tymor canolig</w:t>
      </w:r>
    </w:p>
    <w:p>
      <w:pPr>
        <w:numPr>
          <w:ilvl w:val="0"/>
          <w:numId w:val="2"/>
        </w:numPr>
      </w:pPr>
      <w:r>
        <w:t>tymor hir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Cyfranogwyr​**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3"/>
        </w:numPr>
      </w:pPr>
      <w:r>
        <w:t>unigolion</w:t>
      </w:r>
    </w:p>
    <w:p>
      <w:pPr>
        <w:numPr>
          <w:ilvl w:val="0"/>
          <w:numId w:val="3"/>
        </w:numPr>
      </w:pPr>
      <w:r>
        <w:t>grwpiau</w:t>
      </w:r>
    </w:p>
    <w:p>
      <w:pPr>
        <w:numPr>
          <w:ilvl w:val="0"/>
          <w:numId w:val="3"/>
        </w:numPr>
      </w:pPr>
      <w:r>
        <w:t>ag anghenion ffitrwydd penodol</w:t>
      </w:r>
    </w:p>
    <w:p>
      <w:pPr>
        <w:numPr>
          <w:ilvl w:val="0"/>
          <w:numId w:val="3"/>
        </w:numPr>
      </w:pPr>
      <w:r>
        <w:t>ag anghenion iechyd cyffredinol</w:t>
      </w:r>
    </w:p>
    <w:p>
      <w:pPr>
        <w:numPr>
          <w:ilvl w:val="0"/>
          <w:numId w:val="3"/>
        </w:numPr>
      </w:pPr>
      <w:r>
        <w:t>dechreuwyr</w:t>
      </w:r>
    </w:p>
    <w:p>
      <w:pPr>
        <w:numPr>
          <w:ilvl w:val="0"/>
          <w:numId w:val="3"/>
        </w:numPr>
      </w:pPr>
      <w:r>
        <w:t>profiadol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Cydran y rhaglen​**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4"/>
        </w:numPr>
      </w:pPr>
      <w:r>
        <w:t>casglu gwybodaeth</w:t>
      </w:r>
    </w:p>
    <w:p>
      <w:pPr>
        <w:numPr>
          <w:ilvl w:val="0"/>
          <w:numId w:val="4"/>
        </w:numPr>
      </w:pPr>
      <w:r>
        <w:t>cynllunio</w:t>
      </w:r>
    </w:p>
    <w:p>
      <w:pPr>
        <w:numPr>
          <w:ilvl w:val="0"/>
          <w:numId w:val="4"/>
        </w:numPr>
      </w:pPr>
      <w:r>
        <w:t>dewis gweithgareddau na'u strwythur</w:t>
      </w:r>
    </w:p>
    <w:p>
      <w:pPr>
        <w:numPr>
          <w:ilvl w:val="0"/>
          <w:numId w:val="4"/>
        </w:numPr>
      </w:pPr>
      <w:r>
        <w:t>rheoli'r rhaglen</w:t>
      </w:r>
    </w:p>
    <w:p>
      <w:pPr>
        <w:numPr>
          <w:ilvl w:val="0"/>
          <w:numId w:val="4"/>
        </w:numPr>
      </w:pPr>
      <w:r>
        <w:t>monitro'r rhaglen</w:t>
      </w:r>
    </w:p>
    <w:p>
      <w:pPr>
        <w:numPr>
          <w:ilvl w:val="0"/>
          <w:numId w:val="4"/>
        </w:numPr>
      </w:pPr>
      <w:r>
        <w:t>addasu a chynyddu'r rhaglen</w:t>
      </w:r>
    </w:p>
    <w:p>
      <w:pPr>
        <w:numPr>
          <w:ilvl w:val="0"/>
          <w:numId w:val="4"/>
        </w:numPr>
      </w:pPr>
      <w:r>
        <w:t>perthynas â chyfranogwyr</w:t>
      </w:r>
    </w:p>
    <w:p>
      <w:pPr>
        <w:numPr>
          <w:ilvl w:val="0"/>
          <w:numId w:val="4"/>
        </w:numPr>
      </w:pPr>
      <w:r>
        <w:t>ymlyniad ac ysgogiad cyfranogwyr</w:t>
      </w:r>
    </w:p>
    <w:p>
      <w:pPr>
        <w:numPr>
          <w:ilvl w:val="0"/>
          <w:numId w:val="4"/>
        </w:numPr>
      </w:pPr>
      <w:r>
        <w:t>boddhad cyfranogwyr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Pobl eraill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>
        <w:numPr>
          <w:ilvl w:val="0"/>
          <w:numId w:val="5"/>
        </w:numPr>
      </w:pPr>
      <w:r>
        <w:t>cydweithwyr</w:t>
      </w:r>
    </w:p>
    <w:p>
      <w:pPr>
        <w:numPr>
          <w:ilvl w:val="0"/>
          <w:numId w:val="5"/>
        </w:numPr>
      </w:pPr>
      <w:r>
        <w:t>rheolwr llinell</w:t>
      </w:r>
    </w:p>
    <w:p>
      <w:pPr>
        <w:numPr>
          <w:ilvl w:val="0"/>
          <w:numId w:val="5"/>
        </w:numPr>
      </w:pPr>
      <w:r>
        <w:t>cyfranogwyr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Datblygiad Proffesiynol Parhaus</w:t>
      </w:r>
    </w:p>
    <w:p>
      <w:pPr>
        <w:numPr>
          <w:ilvl w:val="0"/>
          <w:numId w:val="6"/>
        </w:numPr>
      </w:pPr>
      <w:r>
        <w:t>gweithdai</w:t>
      </w:r>
    </w:p>
    <w:p>
      <w:pPr>
        <w:numPr>
          <w:ilvl w:val="0"/>
          <w:numId w:val="6"/>
        </w:numPr>
      </w:pPr>
      <w:r>
        <w:t>darllen</w:t>
      </w:r>
    </w:p>
    <w:p>
      <w:pPr>
        <w:numPr>
          <w:ilvl w:val="0"/>
          <w:numId w:val="6"/>
        </w:numPr>
      </w:pPr>
      <w:r>
        <w:t>ynadleddau</w:t>
      </w:r>
    </w:p>
    <w:p>
      <w:pPr>
        <w:numPr>
          <w:ilvl w:val="0"/>
          <w:numId w:val="6"/>
        </w:numPr>
      </w:pPr>
      <w:r>
        <w:t>darlithoedd</w:t>
      </w:r>
    </w:p>
    <w:p>
      <w:pPr>
        <w:numPr>
          <w:ilvl w:val="0"/>
          <w:numId w:val="6"/>
        </w:numPr>
      </w:pPr>
      <w:r>
        <w:t>ar-lein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 (i gwmpasu isafswm o 4)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>
        <w:numPr>
          <w:ilvl w:val="0"/>
          <w:numId w:val="7"/>
        </w:numPr>
      </w:pPr>
      <w:r>
        <w:t>Deddf Iechyd a Diogelwch yn y Gwaith</w:t>
      </w:r>
    </w:p>
    <w:p>
      <w:pPr>
        <w:numPr>
          <w:ilvl w:val="0"/>
          <w:numId w:val="7"/>
        </w:numPr>
      </w:pPr>
      <w:r>
        <w:t>Rheoli Sylweddau Peryglus i Iechyd</w:t>
      </w:r>
    </w:p>
    <w:p>
      <w:pPr>
        <w:numPr>
          <w:ilvl w:val="0"/>
          <w:numId w:val="7"/>
        </w:numPr>
      </w:pPr>
      <w:r>
        <w:t>Rheoliadau Adrodd Anafiadau, Clefydau a Digwyddiadau Peryglus</w:t>
      </w:r>
    </w:p>
    <w:p>
      <w:pPr>
        <w:numPr>
          <w:ilvl w:val="0"/>
          <w:numId w:val="7"/>
        </w:numPr>
      </w:pPr>
      <w:r>
        <w:t>Rheoliadau Trydan yn y Gweithle</w:t>
      </w:r>
    </w:p>
    <w:p>
      <w:pPr>
        <w:numPr>
          <w:ilvl w:val="0"/>
          <w:numId w:val="7"/>
        </w:numPr>
      </w:pPr>
      <w:r>
        <w:t>Rheoliadau Cymorth Cyntaf</w:t>
      </w:r>
    </w:p>
    <w:p>
      <w:pPr>
        <w:numPr>
          <w:ilvl w:val="0"/>
          <w:numId w:val="7"/>
        </w:numPr>
      </w:pPr>
      <w:r>
        <w:t>polisïau a gweithdrefnau sefydliadol unigol​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Dulliau​**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8"/>
        </w:numPr>
      </w:pPr>
      <w:r>
        <w:t>cyfweliad</w:t>
      </w:r>
    </w:p>
    <w:p>
      <w:pPr>
        <w:numPr>
          <w:ilvl w:val="0"/>
          <w:numId w:val="8"/>
        </w:numPr>
      </w:pPr>
      <w:r>
        <w:t>holiadur</w:t>
      </w:r>
    </w:p>
    <w:p>
      <w:pPr>
        <w:numPr>
          <w:ilvl w:val="0"/>
          <w:numId w:val="8"/>
        </w:numPr>
      </w:pPr>
      <w:r>
        <w:t>sgrinio llafar</w:t>
      </w:r>
    </w:p>
    <w:p>
      <w:pPr>
        <w:numPr>
          <w:ilvl w:val="0"/>
          <w:numId w:val="8"/>
        </w:numPr>
      </w:pPr>
      <w:r>
        <w:t>arsylwi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Cynllun Gweithredu Personol​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>
        <w:numPr>
          <w:ilvl w:val="0"/>
          <w:numId w:val="9"/>
        </w:numPr>
      </w:pPr>
      <w:r>
        <w:t>ysgrifenedig</w:t>
      </w:r>
    </w:p>
    <w:p>
      <w:pPr>
        <w:numPr>
          <w:ilvl w:val="0"/>
          <w:numId w:val="9"/>
        </w:numPr>
      </w:pPr>
      <w:r>
        <w:t>llafar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Datblygiad Proffesiynol Parhaus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0"/>
        </w:numPr>
      </w:pPr>
      <w:r>
        <w:t>gweithdai</w:t>
      </w:r>
    </w:p>
    <w:p>
      <w:pPr>
        <w:numPr>
          <w:ilvl w:val="0"/>
          <w:numId w:val="10"/>
        </w:numPr>
      </w:pPr>
      <w:r>
        <w:t>darllen</w:t>
      </w:r>
    </w:p>
    <w:p>
      <w:pPr>
        <w:numPr>
          <w:ilvl w:val="0"/>
          <w:numId w:val="10"/>
        </w:numPr>
      </w:pPr>
      <w:r>
        <w:t>cynhadledd</w:t>
      </w:r>
    </w:p>
    <w:p>
      <w:pPr>
        <w:numPr>
          <w:ilvl w:val="0"/>
          <w:numId w:val="10"/>
        </w:numPr>
      </w:pPr>
      <w:r>
        <w:t>darlith</w:t>
      </w:r>
    </w:p>
    <w:p>
      <w:pPr>
        <w:numPr>
          <w:ilvl w:val="0"/>
          <w:numId w:val="10"/>
        </w:numPr>
      </w:pPr>
      <w:r>
        <w:t>ar-lein​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Proffesiynol Ymarfer:</w:t>
      </w:r>
    </w:p>
    <w:p>
      <w:pPr>
        <w:numPr>
          <w:ilvl w:val="0"/>
          <w:numId w:val="11"/>
        </w:numPr>
      </w:pPr>
      <w:r>
        <w:t>arddangos a hyrwyddo ffordd gyfrifol o fyw ac ymddwyn, trwy beidio â chefnogi'r defnydd o gyffuriau sy'n gwella perfformiad, ac unrhyw sylwedd anghyfreithlon arall</w:t>
      </w:r>
    </w:p>
    <w:p>
      <w:pPr>
        <w:numPr>
          <w:ilvl w:val="1"/>
          <w:numId w:val="11"/>
        </w:numPr>
      </w:pPr>
      <w:r>
        <w:t>cynnal cyfrinachedd</w:t>
      </w:r>
    </w:p>
    <w:p>
      <w:pPr>
        <w:numPr>
          <w:ilvl w:val="1"/>
          <w:numId w:val="11"/>
        </w:numPr>
      </w:pPr>
      <w:r>
        <w:t>delio â chyfranogwyr mewn modd agored a thryloyw; gan barchu anghenion eu cyfranogwyr bob tro</w:t>
      </w:r>
    </w:p>
    <w:p>
      <w:pPr>
        <w:numPr>
          <w:ilvl w:val="1"/>
          <w:numId w:val="11"/>
        </w:numPr>
      </w:pPr>
      <w:r>
        <w:t>ceisio mabwysiadu'r lefel uchaf o safonau proffesiynol yn holl feysydd eu gwaith a datblygiad eu gyrfa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ymddygiadau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Proffesiynol Ymarfer:</w:t>
      </w:r>
    </w:p>
    <w:p>
      <w:pPr/>
      <w:r>
        <w:rPr>
          <w:lang w:val="en-GB"/>
        </w:rPr>
        <w:t>1.  ceisio magu perthnasau iach gyda chyfranogwyr a gweithwyr proffesiynol iechyd eraill trwy gefnogi, cydgysylltu a rheoli'r broses ffitrwydd/ymarfer yn effeithiol, gan gadw'r cyfranogwr wrth ganol y broses</w:t>
      </w:r>
    </w:p>
    <w:p>
      <w:pPr/>
      <w:r>
        <w:rPr>
          <w:lang w:val="en-GB"/>
        </w:rPr>
        <w:t>2.  bod yn ymwybodol o rolau personél cynorthwyol yn y galwedigaethau gofal iechyd a chydnabod pryd y dylid atgyfeirio problemau i'r arbenigwyr hyn</w:t>
      </w:r>
    </w:p>
    <w:p>
      <w:pPr/>
      <w:r>
        <w:rPr>
          <w:lang w:val="en-GB"/>
        </w:rPr>
        <w:t>3.  bod yn ymwybodol o gyfrifoldebau ac atebolrwyddau o dan ddeddfwriaeth cydraddoldeb, amrywiaeth a chynhwysiant a chodau ymarfer y diwydiant</w:t>
      </w:r>
    </w:p>
    <w:p>
      <w:pPr/>
      <w:r>
        <w:rPr>
          <w:lang w:val="en-GB"/>
        </w:rPr>
        <w:t>4.  anelu at rymuso cyfranogwyr; yn cefnogi eu hawl i wneud dewisiadau, darganfod eu hatebion eu hunain, a'u galluogi i gymryd rhan a datblygu ar eu cyflymder eu hunain ac yn eu ffordd eu hunain</w:t>
      </w:r>
    </w:p>
    <w:p>
      <w:pPr/>
      <w:r>
        <w:rPr>
          <w:lang w:val="en-GB"/>
        </w:rPr>
        <w:t>5.  nodi a chydnabod anghenion y cyfranogwyr ar ddechrau'r broses</w:t>
      </w:r>
    </w:p>
    <w:p>
      <w:pPr/>
      <w:r>
        <w:rPr>
          <w:lang w:val="en-GB"/>
        </w:rPr>
        <w:t>6.  anelu at wella hyder, hunan-barch a lefelau ffitrwydd cyfranogwyr</w:t>
      </w:r>
    </w:p>
    <w:p>
      <w:pPr/>
      <w:r>
        <w:rPr>
          <w:lang w:val="en-GB"/>
        </w:rPr>
        <w:t>7.  myfyrio ar eu harfer eich hunain a thrwy'r amser geisio ffyrdd i wella eu gallu ffitrwydd ac ymarfer, sgiliau a gwybodaeth eu hunain</w:t>
      </w:r>
    </w:p>
    <w:p>
      <w:pPr/>
      <w:r>
        <w:rPr>
          <w:lang w:val="en-GB"/>
        </w:rPr>
        <w:t>8.  sefydlu perthynas dda gyda chyfranogwyr</w:t>
      </w:r>
    </w:p>
    <w:p>
      <w:pPr/>
      <w:r>
        <w:rPr>
          <w:lang w:val="en-GB"/>
        </w:rPr>
        <w:t>9.  dangos empathi a sensitifrwydd i nodau a chyflwr parodrwydd cyfredol cyfranogwyr</w:t>
      </w:r>
    </w:p>
    <w:p>
      <w:pPr/>
      <w:r>
        <w:rPr>
          <w:lang w:val="en-GB"/>
        </w:rPr>
        <w:t>10.  cyflwyno delwedd gadarnhaol o'u hunain a'u sefydliad i gyfranogwyr</w:t>
      </w:r>
    </w:p>
    <w:p>
      <w:pPr/>
      <w:r>
        <w:rPr>
          <w:lang w:val="en-GB"/>
        </w:rPr>
        <w:t>11.  datblygu perthynas weithio effeithiol gyda chyfranogwyr</w:t>
      </w:r>
    </w:p>
    <w:p>
      <w:pPr/>
      <w:r>
        <w:rPr>
          <w:lang w:val="en-GB"/>
        </w:rPr>
        <w:t>12.  diffinio'n glir rolau a chyfrifoldebau gweithwyr proffesiynol eraill a allai fod yn gysylltiedig</w:t>
      </w:r>
    </w:p>
    <w:p>
      <w:pPr/>
      <w:r>
        <w:rPr>
          <w:lang w:val="en-GB"/>
        </w:rPr>
        <w:t>13.  cyfathrebu'n glir gyda chyfranogwyr mewn ffordd sy'n gwneud iddynt deimlo eu bod yn cael eu gwerthfawrogi</w:t>
      </w:r>
    </w:p>
    <w:p>
      <w:pPr/>
      <w:r>
        <w:rPr>
          <w:lang w:val="en-GB"/>
        </w:rPr>
        <w:t>14.  dangos sensitifrwydd ac empathi i'r cyfranogwyr a'r wybodaeth maent yn ei darparu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Proffesiynol Ymarfer:</w:t>
      </w:r>
    </w:p>
    <w:p>
      <w:pPr>
        <w:numPr>
          <w:ilvl w:val="0"/>
          <w:numId w:val="12"/>
        </w:numPr>
      </w:pPr>
      <w:r>
        <w:t>baratoi'n systematig ar gyfer yr holl weithgareddau gan sicrhau iechyd, diogelwch a lles eu cyfranogwyr</w:t>
      </w:r>
    </w:p>
    <w:p>
      <w:pPr>
        <w:numPr>
          <w:ilvl w:val="0"/>
          <w:numId w:val="12"/>
        </w:numPr>
      </w:pPr>
      <w:r>
        <w:t>sicrhau bod gwahaniaethu a chynhwysiant a all alluogi cyfranogwyr ag anghenion neilltuol ac o alluoedd amrywiol i gymryd rhan mewn sesiynau a rhaglenni. Dylid ystyried anghenion cyfranogwyr ag anabledd ac, lle mae'n bosibl, dylid cwrdd â'u hanghenion</w:t>
      </w:r>
    </w:p>
    <w:p>
      <w:pPr>
        <w:numPr>
          <w:ilvl w:val="0"/>
          <w:numId w:val="12"/>
        </w:numPr>
      </w:pPr>
      <w:r>
        <w:t>gweithredu rheolau sylfaenol ar gyfer ymddygiad yn ystod y sesiwn</w:t>
      </w:r>
    </w:p>
    <w:p>
      <w:pPr>
        <w:numPr>
          <w:ilvl w:val="0"/>
          <w:numId w:val="12"/>
        </w:numPr>
      </w:pPr>
      <w:r>
        <w:t>esbonio eu rôl a chyfrifoldebau i gyfranogwyr</w:t>
      </w:r>
    </w:p>
    <w:p>
      <w:pPr>
        <w:numPr>
          <w:ilvl w:val="0"/>
          <w:numId w:val="12"/>
        </w:numPr>
      </w:pPr>
      <w:r>
        <w:t>nodi unrhyw rwystrau i gyfranogi</w:t>
      </w:r>
    </w:p>
    <w:p>
      <w:pPr>
        <w:numPr>
          <w:ilvl w:val="0"/>
          <w:numId w:val="12"/>
        </w:numPr>
      </w:pPr>
      <w:r>
        <w:t>annog cyfranogwyr i ganfod ateb i'w rhwystrau</w:t>
      </w:r>
    </w:p>
    <w:p>
      <w:pPr>
        <w:numPr>
          <w:ilvl w:val="0"/>
          <w:numId w:val="12"/>
        </w:numPr>
      </w:pPr>
      <w:r>
        <w:t>nodi parodrwydd cyfranogwyr i gyfranogi</w:t>
      </w:r>
    </w:p>
    <w:p>
      <w:pPr>
        <w:numPr>
          <w:ilvl w:val="0"/>
          <w:numId w:val="12"/>
        </w:numPr>
      </w:pPr>
      <w:r>
        <w:t>nodi a chytuno strategaethau i atal rhoi'r gorau neu lithro'n ôl</w:t>
      </w:r>
    </w:p>
    <w:p>
      <w:pPr>
        <w:numPr>
          <w:ilvl w:val="0"/>
          <w:numId w:val="12"/>
        </w:numPr>
      </w:pPr>
      <w:r>
        <w:t>defnyddio arddulliau hyfforddi sy'n cyfateb ag anghenion cyfranogwyr</w:t>
      </w:r>
    </w:p>
    <w:p>
      <w:pPr>
        <w:numPr>
          <w:ilvl w:val="0"/>
          <w:numId w:val="12"/>
        </w:numPr>
      </w:pPr>
      <w:r>
        <w:t>addasu eu perthynas â chyfranogwyr er mwyn cwrdd â'u hanghenion cyfnewidiol</w:t>
      </w:r>
    </w:p>
    <w:p>
      <w:pPr>
        <w:numPr>
          <w:ilvl w:val="0"/>
          <w:numId w:val="12"/>
        </w:numPr>
      </w:pPr>
      <w:r>
        <w:t>gwrando ar a gofyn cwestiynau i gyfranogwyr er mwyn gwirio eu dealltwriaeth</w:t>
      </w:r>
    </w:p>
    <w:p>
      <w:pPr>
        <w:numPr>
          <w:ilvl w:val="0"/>
          <w:numId w:val="12"/>
        </w:numPr>
      </w:pPr>
      <w:r>
        <w:t>nodi'r wybodaeth mae arnynt angen ei chasglu ynghylch eu cyfranogwyr</w:t>
      </w:r>
    </w:p>
    <w:p>
      <w:pPr>
        <w:numPr>
          <w:ilvl w:val="0"/>
          <w:numId w:val="12"/>
        </w:numPr>
      </w:pPr>
      <w:r>
        <w:t>casglu gwybodaeth ynghylch eu cyfranogwyr gan ddefnyddio dulliau cymeradwy</w:t>
      </w:r>
    </w:p>
    <w:p>
      <w:pPr>
        <w:numPr>
          <w:ilvl w:val="0"/>
          <w:numId w:val="12"/>
        </w:numPr>
      </w:pPr>
      <w:r>
        <w:t>cofnodi'r wybodaeth mewn ffordd a fydd yn helpu i'w dadansoddi</w:t>
      </w:r>
    </w:p>
    <w:p>
      <w:pPr>
        <w:numPr>
          <w:ilvl w:val="0"/>
          <w:numId w:val="12"/>
        </w:numPr>
      </w:pPr>
      <w:r>
        <w:t>defnyddio technegau cyfathrebu ac ymatebion priodol wrth ddelio ag anghydfod</w:t>
      </w:r>
    </w:p>
    <w:p>
      <w:pPr>
        <w:numPr>
          <w:ilvl w:val="0"/>
          <w:numId w:val="12"/>
        </w:numPr>
      </w:pPr>
      <w:r>
        <w:t>cydnabod ymddygiad gwahaniaethol a gwybod am y gweithdrefnau i'w dilyn os bydd unrhyw ddigwyddiadau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​Gweithgareddau</w:t>
      </w:r>
    </w:p>
    <w:p>
      <w:pPr/>
      <w:r>
        <w:rPr>
          <w:lang w:val="en-GB"/>
        </w:rPr>
        <w:t>Cydrannau sesiwn gweithgarwch corfforol a all ganolbwyntio ar y ffordd rydych yn datblygu cryfder, gwytnwch, technegau neu ymwybyddiaeth dactegol cyfranogwyr neu strategaethau ar gyfer datrys problemau. Mae sesiynau gweithgarwch corfforol yn cynnwys un gweithgaredd neu fwy.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t>Y bobl rydych yn gweithio gyda nhw - pobl sy'n gweithio ar yr un lefel â chi'ch hunan neu eich rheolwr llinell.</w:t>
      </w:r>
    </w:p>
    <w:p>
      <w:pPr/>
      <w:r>
        <w:rPr>
          <w:lang w:val="en-GB"/>
        </w:rPr>
        <w:t>Adborth</w:t>
      </w:r>
    </w:p>
    <w:p>
      <w:pPr/>
      <w:r>
        <w:rPr>
          <w:lang w:val="en-GB"/>
        </w:rPr>
        <w:t>Y broses o roi a derbyn barn ar berfformiad. Gallai hyn eich cynnwys chi'n rhoi adborth i gyfranogwyr ar eu perfformiad neu gyfraniad at sesiwn gweithgarwch corfforol; neu hyfforddwr mwy profiadol yn rhoi barn ar eich perfformiad wrth gyflenwi sesiwn gweithgarwch corfforol neilltuol.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>Gallant fod yn rhai tymor hir, tymor canolig neu dymor byr.</w:t>
      </w:r>
    </w:p>
    <w:p>
      <w:pPr/>
      <w:r>
        <w:rPr>
          <w:lang w:val="en-GB"/>
        </w:rPr>
        <w:t>Pobl eraill</w:t>
      </w:r>
    </w:p>
    <w:p>
      <w:pPr/>
      <w:r>
        <w:rPr>
          <w:lang w:val="en-GB"/>
        </w:rPr>
        <w:t>Gallai hyn gynnwys hyfforddwyr eraill, mwy profiadol.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>Pobl, fel unigolion, neu mewn grwpiau, a fydd yn cymryd rhan mewn sesiwn gweithgarwch corfforol.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>Mae cynllun sesiwn gweithgarwch corfforol yn ddisgrifiad o sesiwn neilltuol; yn cael eu cynnwys yn y cynllun fydd ei nodau, amcanion, cynnwys, gweithgareddau, amseriadau a'r cyfarpar sydd ei angen. Dylid cofnodi cynlluniau fel y gellir eu rhannu gyda phobl eraill a chyfeirio atynt ar ddyddiad diweddarach.</w:t>
      </w:r>
    </w:p>
    <w:p>
      <w:pPr/>
      <w:r>
        <w:rPr>
          <w:lang w:val="en-GB"/>
        </w:rPr>
        <w:t>Adolygiad</w:t>
      </w:r>
    </w:p>
    <w:p>
      <w:pPr/>
      <w:r>
        <w:rPr>
          <w:lang w:val="en-GB"/>
        </w:rPr>
        <w:t>Y broses o ddadansoddi'r sesiynau rydych wedi eu cynllunio a chyflenwi, gan nodi'r hyn a aeth yn dda a'r hyn y gallai wedi cael ei wella</w:t>
      </w:r>
    </w:p>
    <w:p>
      <w:pPr/>
      <w:r>
        <w:rPr>
          <w:lang w:val="en-GB"/>
        </w:rPr>
        <w:t>Lles</w:t>
      </w:r>
    </w:p>
    <w:p>
      <w:pPr/>
      <w:r>
        <w:rPr>
          <w:lang w:val="en-GB"/>
        </w:rPr>
        <w:t>Yn cefnogi lles y cyfranogwyr gan gynnwys ffordd sylfaenol o fyw, maetheg ac ymwybyddiaeth ynghylch cyffuriau.​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cysylltu ag SKAEF4, SKAEF6, SKAEF8, SKAEF10, SKAEF12, SKAEF16, SKAEF20, SKAEF22 ac SKAEF24.​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SKAD459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Chwaraeon a Ffitrwydd, Galwedigaethau proffesiynol a thechnegol cysylltiol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Ymarfer Corff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Gwerthuso; ymarfer; gweithgarwch corfforol; rhaglenni;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08FE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731D6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1DF8D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FD846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51716E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EB41D0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A72537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660638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1F2016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412B38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F4E4C1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9B7A90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cde881dbc9422d" /><Relationship Type="http://schemas.openxmlformats.org/officeDocument/2006/relationships/numbering" Target="/word/numbering.xml" Id="Ra6a38c5e51d7481a" /><Relationship Type="http://schemas.openxmlformats.org/officeDocument/2006/relationships/settings" Target="/word/settings.xml" Id="R1800cabec6314a4f" /><Relationship Type="http://schemas.openxmlformats.org/officeDocument/2006/relationships/image" Target="/word/media/7dd3d862-b5f7-498f-adaa-85f4f646b02a.png" Id="R3613db7de1fb451f" /></Relationships>
</file>