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9212cb357c426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SKACHB7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Cynorthwyo gyda gwasanaethau pyrmio gwallt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3a12bfe6e7e4b5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â'r sgiliau sylfaenol o dynnu cemegau a niwtraleiddio'r gwallt fel rhan o'r broses byrmio.  Bydd y gwaith yn cael ei gyflawni dan gyfarwyddyd y cynllunydd gwallt.</w:t>
      </w:r>
    </w:p>
    <w:p>
      <w:pPr/>
      <w:r>
        <w:rPr>
          <w:lang w:val="en-GB"/>
        </w:rPr>
        <w:t>Er mwyn gweithredu'r safon hon, bydd angen ichi gynnal a chadw iechyd, diogelwch a hylendid drwy gydol eich gwaith.  Bydd rhaid ichi hefyd gynnal a chadw ymddangosiad personol proffesiynol ac arddangos sgiliau cyfathrebu effeithiol.</w:t>
      </w:r>
    </w:p>
    <w:p>
      <w:pPr/>
      <w:r>
        <w:rPr>
          <w:lang w:val="en-GB"/>
        </w:rPr>
        <w:t>Prif ddeilliannau'r safon hon yw:</w:t>
      </w:r>
    </w:p>
    <w:p>
      <w:pPr>
        <w:numPr>
          <w:ilvl w:val="0"/>
          <w:numId w:val="1"/>
        </w:numPr>
      </w:pPr>
      <w:r>
        <w:t>cynnal a chadw dulliau effeithiol a diogel o weithio wrth gynorthwyo gyda gwasanaethau pyrmio</w:t>
      </w:r>
    </w:p>
    <w:p>
      <w:pPr>
        <w:numPr>
          <w:ilvl w:val="0"/>
          <w:numId w:val="1"/>
        </w:numPr>
      </w:pPr>
      <w:r>
        <w:t>tynnu cemegau fel rhan o'r broses byrmio</w:t>
      </w:r>
    </w:p>
    <w:p>
      <w:pPr>
        <w:numPr>
          <w:ilvl w:val="0"/>
          <w:numId w:val="1"/>
        </w:numPr>
      </w:pPr>
      <w:r>
        <w:t>niwtraleiddio gwallt fel rhan o'r broses byrmio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a chadw dulliau effeithiol a diogel o weithio wrth gynorthwyo gyda gwasanaethau pyrmio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2"/>
        </w:numPr>
      </w:pPr>
      <w:r>
        <w:t>cynnal a chadw eich cyfrifoldebau dros iechyd a diogelwch drwy gydol y gwasanaeth</w:t>
      </w:r>
    </w:p>
    <w:p>
      <w:pPr>
        <w:numPr>
          <w:ilvl w:val="0"/>
          <w:numId w:val="2"/>
        </w:numPr>
      </w:pPr>
      <w:r>
        <w:t>paratoi eich cleient er mwyn bodloni gofynion y salon</w:t>
      </w:r>
    </w:p>
    <w:p>
      <w:pPr>
        <w:numPr>
          <w:ilvl w:val="0"/>
          <w:numId w:val="2"/>
        </w:numPr>
      </w:pPr>
      <w:r>
        <w:t>dilyn cyfarwyddiadau'r cynllunwyr gwallt drwy gydol y gwasanaeth</w:t>
      </w:r>
    </w:p>
    <w:p>
      <w:pPr>
        <w:numPr>
          <w:ilvl w:val="0"/>
          <w:numId w:val="2"/>
        </w:numPr>
      </w:pPr>
      <w:r>
        <w:t>diogelu dillad eich cleient drwy gydol y gwasanaeth</w:t>
      </w:r>
    </w:p>
    <w:p>
      <w:pPr>
        <w:numPr>
          <w:ilvl w:val="0"/>
          <w:numId w:val="2"/>
        </w:numPr>
      </w:pPr>
      <w:r>
        <w:t>gwisgo cyfarpar gwarchod personol wrth ddefnyddio cemegau niwtraleiddio</w:t>
      </w:r>
    </w:p>
    <w:p>
      <w:pPr>
        <w:numPr>
          <w:ilvl w:val="0"/>
          <w:numId w:val="2"/>
        </w:numPr>
      </w:pPr>
      <w:r>
        <w:t>gosod eich cleient mewn safle sy'n bodloni anghenion y gwasanaeth heb iddyn nhw fod yn anghysurus</w:t>
      </w:r>
    </w:p>
    <w:p>
      <w:pPr>
        <w:numPr>
          <w:ilvl w:val="0"/>
          <w:numId w:val="2"/>
        </w:numPr>
      </w:pPr>
      <w:r>
        <w:t>sicrhau bod eich osog a'ch safle chi eich hun wrth weithio yn lleihau blinder a'r risg o anaf</w:t>
      </w:r>
    </w:p>
    <w:p>
      <w:pPr>
        <w:numPr>
          <w:ilvl w:val="0"/>
          <w:numId w:val="2"/>
        </w:numPr>
      </w:pPr>
      <w:r>
        <w:t>cadw eich ardal waith yn lân a thaclus drwy gydol y gwasanaeth</w:t>
      </w:r>
    </w:p>
    <w:p>
      <w:pPr>
        <w:numPr>
          <w:ilvl w:val="0"/>
          <w:numId w:val="2"/>
        </w:numPr>
      </w:pPr>
      <w:r>
        <w:t>defnyddio dulliau gweithio sy'n: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9.1 lleihau gwastraff cemegau niwtraleiddio</w:t>
      </w:r>
    </w:p>
    <w:p>
      <w:pPr/>
      <w:r>
        <w:rPr>
          <w:lang w:val="en-GB"/>
        </w:rPr>
        <w:t>9.2 lleihau'r risg o groes-heintiad</w:t>
      </w:r>
    </w:p>
    <w:p>
      <w:pPr/>
      <w:r>
        <w:rPr>
          <w:lang w:val="en-GB"/>
        </w:rPr>
        <w:t>gwneud defnydd effeithiol o'ch amser gweithio</w:t>
      </w:r>
    </w:p>
    <w:p>
      <w:pPr/>
      <w:r>
        <w:rPr>
          <w:lang w:val="en-GB"/>
        </w:rPr>
        <w:t>9.3 sicrhau'r defnydd o adnoddau glân</w:t>
      </w:r>
    </w:p>
    <w:p>
      <w:pPr/>
      <w:r>
        <w:rPr>
          <w:lang w:val="en-GB"/>
        </w:rPr>
        <w:t>9.4 lleihau'r risg o niwed neu anaf i chi eich hun a'r cleientiaid</w:t>
      </w:r>
    </w:p>
    <w:p>
      <w:pPr>
        <w:numPr>
          <w:ilvl w:val="0"/>
          <w:numId w:val="3"/>
        </w:numPr>
      </w:pPr>
      <w:r>
        <w:t>sicrhau bod eich hylendid, eich diogelwch a'ch ymddangosiad personol yn bodloni gofynion derbyniol y diwydiant a'r sefydliad</w:t>
      </w:r>
    </w:p>
    <w:p>
      <w:pPr>
        <w:numPr>
          <w:ilvl w:val="0"/>
          <w:numId w:val="3"/>
        </w:numPr>
      </w:pPr>
      <w:r>
        <w:t>dilyn cyfarwyddiadau'r gweithle a'r cyflenwyr neu'r gwneuthurwyr er mwyn gwneud defnydd diogel o gyfarpar, defnyddiau a chynhyrchion</w:t>
      </w:r>
    </w:p>
    <w:p>
      <w:pPr>
        <w:numPr>
          <w:ilvl w:val="0"/>
          <w:numId w:val="3"/>
        </w:numPr>
      </w:pPr>
      <w:r>
        <w:t>gwared defnyddiau gwastraff</w:t>
      </w:r>
    </w:p>
    <w:p>
      <w:pPr>
        <w:numPr>
          <w:ilvl w:val="0"/>
          <w:numId w:val="3"/>
        </w:numPr>
      </w:pPr>
      <w:r>
        <w:t>ailgyflenwi adnoddau sydd wedi cyrraedd lefelau isel, pan fydd angen hynny, er mwyn lleihau unrhyw amharu ar eich gwaith personol ac ar y cleientiaid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Tynnu cemegau fel rhan o'r broses byrmio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4"/>
        </w:numPr>
      </w:pPr>
      <w:r>
        <w:t>tynnu cemegau mewn ffordd sy'n lleihau'r risg o niwed i'r gwallt gan ddilyn cyfarwyddiadau'r cynllunydd gwallt</w:t>
      </w:r>
    </w:p>
    <w:p>
      <w:pPr>
        <w:numPr>
          <w:ilvl w:val="0"/>
          <w:numId w:val="4"/>
        </w:numPr>
      </w:pPr>
      <w:r>
        <w:t>sicrhau bod eich dulliau gweithio yn lleihau'r risg o daenu cemegau ar groen a dillad y cleient a'r mannau cyfagos</w:t>
      </w:r>
    </w:p>
    <w:p>
      <w:pPr>
        <w:numPr>
          <w:ilvl w:val="0"/>
          <w:numId w:val="4"/>
        </w:numPr>
      </w:pPr>
      <w:r>
        <w:t>addasu tymheredd, gwasgedd a chyfeiriad y dŵr er mwyn sicrhau cyfforddusrwydd y cleient ac i ddiogelu'r gwallt</w:t>
      </w:r>
    </w:p>
    <w:p>
      <w:pPr>
        <w:numPr>
          <w:ilvl w:val="0"/>
          <w:numId w:val="4"/>
        </w:numPr>
      </w:pPr>
      <w:r>
        <w:t>gadael y gwallt a'r croen pen yn lân ac yn rhydd o gemegau a gor-leithder</w:t>
      </w:r>
    </w:p>
    <w:p>
      <w:pPr>
        <w:numPr>
          <w:ilvl w:val="0"/>
          <w:numId w:val="4"/>
        </w:numPr>
      </w:pPr>
      <w:r>
        <w:t>cyfeirio unrhyw broblemau na allwch eu datrys at sylw'r person perthnasol</w:t>
      </w:r>
    </w:p>
    <w:p>
      <w:pPr>
        <w:numPr>
          <w:ilvl w:val="0"/>
          <w:numId w:val="4"/>
        </w:numPr>
      </w:pPr>
      <w:r>
        <w:t>sicrhau bod y cynllunydd gwallt yn fodlon â'r gwaith o dynnu cemegau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Niwtraleiddio gwallt fel rhan o'r broses byrmio</w:t>
      </w:r>
    </w:p>
    <w:p>
      <w:pPr>
        <w:numPr>
          <w:ilvl w:val="0"/>
          <w:numId w:val="5"/>
        </w:numPr>
      </w:pPr>
      <w:r>
        <w:t>paratoi'r cyfrwng niwtraleiddio gan ddilyn cyfarwyddiadau'r gwneuthurwr a'r cynllunydd gwallt</w:t>
      </w:r>
    </w:p>
    <w:p>
      <w:pPr>
        <w:numPr>
          <w:ilvl w:val="0"/>
          <w:numId w:val="5"/>
        </w:numPr>
      </w:pPr>
      <w:r>
        <w:t>taenu'r niwtralydd yn wastad gan ddilyn cyfarwyddiadau'r gwneuthurwr</w:t>
      </w:r>
    </w:p>
    <w:p>
      <w:pPr>
        <w:numPr>
          <w:ilvl w:val="0"/>
          <w:numId w:val="5"/>
        </w:numPr>
      </w:pPr>
      <w:r>
        <w:t>cyfeirio unrhyw broblemau na allwch eu datrys at y person perthnasol</w:t>
      </w:r>
    </w:p>
    <w:p>
      <w:pPr>
        <w:numPr>
          <w:ilvl w:val="0"/>
          <w:numId w:val="5"/>
        </w:numPr>
      </w:pPr>
      <w:r>
        <w:t>amseru'r broses niwtraleiddio gan ddilyn cyfarwyddiadau'r gwneuthurwr a'r cynllunydd gwallt</w:t>
      </w:r>
    </w:p>
    <w:p>
      <w:pPr>
        <w:numPr>
          <w:ilvl w:val="0"/>
          <w:numId w:val="5"/>
        </w:numPr>
      </w:pPr>
      <w:r>
        <w:t>tynnu'r rhodiau pyrmio heb aflonyddu ar ffurfiant y cwrls</w:t>
      </w:r>
    </w:p>
    <w:p>
      <w:pPr>
        <w:numPr>
          <w:ilvl w:val="0"/>
          <w:numId w:val="5"/>
        </w:numPr>
      </w:pPr>
      <w:r>
        <w:t>gadael y gwallt yn rhydd o unrhyw olion o'r niwtralydd heb aflonyddu ar batrwm y cwrls </w:t>
      </w:r>
    </w:p>
    <w:p>
      <w:pPr>
        <w:numPr>
          <w:ilvl w:val="0"/>
          <w:numId w:val="5"/>
        </w:numPr>
      </w:pPr>
      <w:r>
        <w:t>taenu a thynnu cyflyrydd arwyneb, pan ddefnyddir hwnnw, gan ddilyn cyfarwyddiadau'r gwneuthurwr a'r cynllunydd gwallt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a chadw dulliau effeithiol a diogel o weithio wrth gynorthwyo gyda gwasanaethau pyrmio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6"/>
        </w:numPr>
      </w:pPr>
      <w:r>
        <w:t>eich cyfrifoldebau dros </w:t>
      </w:r>
    </w:p>
    <w:p>
      <w:pPr>
        <w:numPr>
          <w:ilvl w:val="0"/>
          <w:numId w:val="6"/>
        </w:numPr>
      </w:pPr>
      <w:r>
        <w:t>iechyd a diogelwch</w:t>
      </w:r>
    </w:p>
    <w:p>
      <w:pPr>
        <w:numPr>
          <w:ilvl w:val="0"/>
          <w:numId w:val="6"/>
        </w:numPr>
      </w:pPr>
      <w:r>
        <w:t> fel y maent wedi eu diffinio gan unrhyw ddeddfwriaeth sy'n gysylltiedig â'ch rôl swydd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gofynion eich salon ynglŷn â pharatoi cleient</w:t>
      </w:r>
    </w:p>
    <w:p>
      <w:pPr>
        <w:numPr>
          <w:ilvl w:val="0"/>
          <w:numId w:val="7"/>
        </w:numPr>
      </w:pPr>
      <w:r>
        <w:t>pwysigrwydd dilyn cyfarwyddiadau eich cynllunydd gwallt</w:t>
      </w:r>
    </w:p>
    <w:p>
      <w:pPr>
        <w:numPr>
          <w:ilvl w:val="0"/>
          <w:numId w:val="7"/>
        </w:numPr>
      </w:pPr>
      <w:r>
        <w:t>pwysigrwydd cadarnhau eich bod wedi deall y cyfarwyddiadau a roddwyd gan y cynllunydd gwallt</w:t>
      </w:r>
    </w:p>
    <w:p>
      <w:pPr>
        <w:numPr>
          <w:ilvl w:val="0"/>
          <w:numId w:val="7"/>
        </w:numPr>
      </w:pPr>
      <w:r>
        <w:t>y mathau o ddillad gwarchod a'r cynhyrchion a ddylai fod ar gael i chi eich hun ac i'r cleientiaid</w:t>
      </w:r>
    </w:p>
    <w:p>
      <w:pPr>
        <w:numPr>
          <w:ilvl w:val="0"/>
          <w:numId w:val="7"/>
        </w:numPr>
      </w:pPr>
      <w:r>
        <w:t>beth yw dermatitis cyffwrdd, a sut i osgoi ei ddal wrth gynorthwyo gyda gwasanaethau pyrmio</w:t>
      </w:r>
    </w:p>
    <w:p>
      <w:pPr>
        <w:numPr>
          <w:ilvl w:val="0"/>
          <w:numId w:val="7"/>
        </w:numPr>
      </w:pPr>
      <w:r>
        <w:t>sut y gall safle eich cleient a chi eich hun gael effaith ar y canlyniad a ddymunir a lleihau blinder a'r risg o anaf</w:t>
      </w:r>
    </w:p>
    <w:p>
      <w:pPr>
        <w:numPr>
          <w:ilvl w:val="0"/>
          <w:numId w:val="7"/>
        </w:numPr>
      </w:pPr>
      <w:r>
        <w:t>pam ei bod yn bwysig cadw eich ardal waith yn lân a thaclus</w:t>
      </w:r>
    </w:p>
    <w:p>
      <w:pPr>
        <w:numPr>
          <w:ilvl w:val="0"/>
          <w:numId w:val="7"/>
        </w:numPr>
      </w:pPr>
      <w:r>
        <w:t>pwysigrwydd lleihau gwastraff cemegau pyrmio</w:t>
      </w:r>
    </w:p>
    <w:p>
      <w:pPr>
        <w:numPr>
          <w:ilvl w:val="0"/>
          <w:numId w:val="7"/>
        </w:numPr>
      </w:pPr>
      <w:r>
        <w:t>dulliau gweithio'n ddiogel ac yn lanwaith ac sy'n lleihau'r risg o groes-heintiad a thraws-bla</w:t>
      </w:r>
    </w:p>
    <w:p>
      <w:pPr>
        <w:numPr>
          <w:ilvl w:val="0"/>
          <w:numId w:val="7"/>
        </w:numPr>
      </w:pPr>
      <w:r>
        <w:t>pwysigrwydd hylendid a hunan-gyflwyniad personol er mwyn cynnal a chadw </w:t>
      </w:r>
    </w:p>
    <w:p>
      <w:pPr>
        <w:numPr>
          <w:ilvl w:val="0"/>
          <w:numId w:val="7"/>
        </w:numPr>
      </w:pPr>
      <w:r>
        <w:t>iechyd a diogelwch</w:t>
      </w:r>
    </w:p>
    <w:p>
      <w:pPr>
        <w:numPr>
          <w:ilvl w:val="0"/>
          <w:numId w:val="7"/>
        </w:numPr>
      </w:pPr>
      <w:r>
        <w:t> yn eich gweithle</w:t>
      </w:r>
    </w:p>
    <w:p>
      <w:pPr>
        <w:numPr>
          <w:ilvl w:val="0"/>
          <w:numId w:val="7"/>
        </w:numPr>
      </w:pPr>
      <w:r>
        <w:t>cyfarwyddiadau cyflenwyr a gwneuthurwyr ar gyfer gwneud defnydd diogel o gyfarpar, defnyddiau a chynhyrchion y mae'n rhaid i chi eu dilyn</w:t>
      </w:r>
    </w:p>
    <w:p>
      <w:pPr>
        <w:numPr>
          <w:ilvl w:val="0"/>
          <w:numId w:val="7"/>
        </w:numPr>
      </w:pPr>
      <w:r>
        <w:t>gofynion eich salon a'r gofynion cyfreithiol ar gyfer gwared defnyddiau gwastraff</w:t>
      </w:r>
    </w:p>
    <w:p>
      <w:pPr>
        <w:numPr>
          <w:ilvl w:val="0"/>
          <w:numId w:val="7"/>
        </w:numPr>
      </w:pPr>
      <w:r>
        <w:t>y person y dylech adrodd wrthi/wrtho am adnoddau sydd wedi cyrraedd lefelau isel</w:t>
      </w:r>
    </w:p>
    <w:p>
      <w:pPr>
        <w:numPr>
          <w:ilvl w:val="0"/>
          <w:numId w:val="7"/>
        </w:numPr>
      </w:pPr>
      <w:r>
        <w:t>terfynau eich awdurdod personol ar gyfer datrys problemau pyrmio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Tynnu cemegau fel rhan o'r broses byrmio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8"/>
        </w:numPr>
      </w:pPr>
      <w:r>
        <w:t>sut i dynnu cemegau mewn ffordd sy'n lleihau'r risg o niwed i'r gwallt</w:t>
      </w:r>
    </w:p>
    <w:p>
      <w:pPr>
        <w:numPr>
          <w:ilvl w:val="0"/>
          <w:numId w:val="8"/>
        </w:numPr>
      </w:pPr>
      <w:r>
        <w:t>pwysigrwydd sicrhau bod eich dulliau gweithio yn lleihau'r risg i'r cemegau gael eu taenu ar groen a dillad y cleient a'r mannau cyfagos</w:t>
      </w:r>
    </w:p>
    <w:p>
      <w:pPr>
        <w:numPr>
          <w:ilvl w:val="0"/>
          <w:numId w:val="8"/>
        </w:numPr>
      </w:pPr>
      <w:r>
        <w:t>pam y byddech yn addasu tymheredd, gwasgedd a chyfeiriad y dŵr er mwyn ategu cyfforddusrwydd y cleient a diogelu'r gwallt</w:t>
      </w:r>
    </w:p>
    <w:p>
      <w:pPr>
        <w:numPr>
          <w:ilvl w:val="0"/>
          <w:numId w:val="8"/>
        </w:numPr>
      </w:pPr>
      <w:r>
        <w:t>pwysigrwydd gadael y gwallt a'r croen pen yn lân ac yn rhydd o gemegau a gor-leithder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Niwtraleiddio gwallt fel rhan o'r broses byrmio</w:t>
      </w:r>
    </w:p>
    <w:p>
      <w:pPr>
        <w:numPr>
          <w:ilvl w:val="0"/>
          <w:numId w:val="9"/>
        </w:numPr>
      </w:pPr>
      <w:r>
        <w:t>swyddogaeth a phwysigrwydd niwtraleiddio yn y broses byrmio</w:t>
      </w:r>
    </w:p>
    <w:p>
      <w:pPr>
        <w:numPr>
          <w:ilvl w:val="0"/>
          <w:numId w:val="9"/>
        </w:numPr>
      </w:pPr>
      <w:r>
        <w:t>pwysigrwydd amseru manwl gywir wrth niwtraleiddio pyrmiau</w:t>
      </w:r>
    </w:p>
    <w:p>
      <w:pPr>
        <w:numPr>
          <w:ilvl w:val="0"/>
          <w:numId w:val="9"/>
        </w:numPr>
      </w:pPr>
      <w:r>
        <w:t>pam ei bod yn bwysig trin a thrafod y gwallt yng nghyfeiriad y gwynt wrth rinsio a blotio</w:t>
      </w:r>
    </w:p>
    <w:p>
      <w:pPr>
        <w:numPr>
          <w:ilvl w:val="0"/>
          <w:numId w:val="9"/>
        </w:numPr>
      </w:pPr>
      <w:r>
        <w:t>sut y gall pwysedd dŵr effeithio ar y gwallt wrth dynnu niwtralyddion yn ystod y broses byrmio</w:t>
      </w:r>
    </w:p>
    <w:p>
      <w:pPr>
        <w:numPr>
          <w:ilvl w:val="0"/>
          <w:numId w:val="9"/>
        </w:numPr>
      </w:pPr>
      <w:r>
        <w:t>pwysigrwydd rinsio cynnyrch yn drylwyr o'r gwallt</w:t>
      </w:r>
    </w:p>
    <w:p>
      <w:pPr>
        <w:numPr>
          <w:ilvl w:val="0"/>
          <w:numId w:val="9"/>
        </w:numPr>
      </w:pPr>
      <w:r>
        <w:t>pwysigrwydd dilyn cyfarwyddiadau'r gwneuthurwr mewn perthynas â'r cynhyrchion pyrmio a niwtraleiddio penodol sydd yn eich salon</w:t>
      </w:r>
    </w:p>
    <w:p>
      <w:pPr>
        <w:numPr>
          <w:ilvl w:val="0"/>
          <w:numId w:val="9"/>
        </w:numPr>
      </w:pPr>
      <w:r>
        <w:t>pwysigrwydd tynnu'r rhodiau pyrmio heb aflonyddu ar ffurfiant y cwrls</w:t>
      </w:r>
    </w:p>
    <w:p>
      <w:pPr>
        <w:numPr>
          <w:ilvl w:val="0"/>
          <w:numId w:val="9"/>
        </w:numPr>
      </w:pPr>
      <w:r>
        <w:t>pwysigrwydd cadarnhau cyfforddusrwydd y cleient drwy gydol y broses niwtraleiddio</w:t>
      </w:r>
    </w:p>
    <w:p>
      <w:pPr>
        <w:numPr>
          <w:ilvl w:val="0"/>
          <w:numId w:val="9"/>
        </w:numPr>
      </w:pPr>
      <w:r>
        <w:t>y mathau o broblemau all ddigwydd wrth niwtraleiddio pyrmiau a beth sy'n eu hachosi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Iechyd a diogelwch</w:t>
      </w:r>
    </w:p>
    <w:p>
      <w:pPr/>
      <w:r>
        <w:rPr>
          <w:lang w:val="en-GB"/>
        </w:rPr>
        <w:t>Eich cyfrifoldebau dros iechyd a diogelwch fel y maent yn cael eu diffinio gan unrhyw ddeddfwriaeth benodol sy'n gysylltiedig â'ch rôl swydd</w:t>
      </w:r>
    </w:p>
    <w:p>
      <w:pPr/>
      <w:r>
        <w:rPr>
          <w:lang w:val="en-GB"/>
        </w:rPr>
        <w:t>1.1 Deddf Iechyd a Diogelwch yn y Gwaith</w:t>
      </w:r>
    </w:p>
    <w:p>
      <w:pPr/>
      <w:r>
        <w:rPr>
          <w:lang w:val="en-GB"/>
        </w:rPr>
        <w:t>1.2 Rheoliadau Adrodd ar Anafiadau, Clefydau a Digwyddiadau Peryglus (</w:t>
      </w:r>
    </w:p>
    <w:p>
      <w:pPr/>
      <w:r>
        <w:rPr>
          <w:lang w:val="en-GB"/>
        </w:rPr>
        <w:t>RIDDOR</w:t>
      </w:r>
    </w:p>
    <w:p>
      <w:pPr/>
      <w:r>
        <w:rPr>
          <w:lang w:val="en-GB"/>
        </w:rPr>
        <w:t>)</w:t>
      </w:r>
    </w:p>
    <w:p>
      <w:pPr/>
      <w:r>
        <w:rPr>
          <w:lang w:val="en-GB"/>
        </w:rPr>
        <w:t>1.3 Rheoliadau Iechyd a Diogelwch (Cymorth Cyntaf)</w:t>
      </w:r>
    </w:p>
    <w:p>
      <w:pPr/>
      <w:r>
        <w:rPr>
          <w:lang w:val="en-GB"/>
        </w:rPr>
        <w:t>1.4 Gorchymyn Diwygio Rheoleiddio (Diogelwch Tân)</w:t>
      </w:r>
    </w:p>
    <w:p>
      <w:pPr/>
      <w:r>
        <w:rPr>
          <w:lang w:val="en-GB"/>
        </w:rPr>
        <w:t>1.5 Rheoliadau Gweithrediadau Codi a Chario</w:t>
      </w:r>
    </w:p>
    <w:p>
      <w:pPr/>
      <w:r>
        <w:rPr>
          <w:lang w:val="en-GB"/>
        </w:rPr>
        <w:t>1.6 Rheoliadau Rheoli Sylweddau Peryglus i Iechyd (</w:t>
      </w:r>
    </w:p>
    <w:p>
      <w:pPr/>
      <w:r>
        <w:rPr>
          <w:lang w:val="en-GB"/>
        </w:rPr>
        <w:t>COSHH</w:t>
      </w:r>
    </w:p>
    <w:p>
      <w:pPr/>
      <w:r>
        <w:rPr>
          <w:lang w:val="en-GB"/>
        </w:rPr>
        <w:t>)</w:t>
      </w:r>
    </w:p>
    <w:p>
      <w:pPr/>
      <w:r>
        <w:rPr>
          <w:lang w:val="en-GB"/>
        </w:rPr>
        <w:t>1.7 Rheoliadau Trydan yn y Gweithle</w:t>
      </w:r>
    </w:p>
    <w:p>
      <w:pPr/>
      <w:r>
        <w:rPr>
          <w:lang w:val="en-GB"/>
        </w:rPr>
        <w:t>1.8 Deddf Diogelu'r Amgylchedd</w:t>
      </w:r>
    </w:p>
    <w:p>
      <w:pPr/>
      <w:r>
        <w:rPr>
          <w:lang w:val="en-GB"/>
        </w:rPr>
        <w:t>1.9 Rheoliadau Rheoli Iechyd a Diogelwch yn y Gwaith</w:t>
      </w:r>
    </w:p>
    <w:p>
      <w:pPr/>
      <w:r>
        <w:rPr>
          <w:lang w:val="en-GB"/>
        </w:rPr>
        <w:t>1.10 Rheoliadau Iechyd a Diogelwch (Gwybodaeth i Weithwyr)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>
        <w:numPr>
          <w:ilvl w:val="0"/>
          <w:numId w:val="10"/>
        </w:numPr>
      </w:pPr>
      <w:r>
        <w:t>Mae'r </w:t>
      </w:r>
    </w:p>
    <w:p>
      <w:pPr>
        <w:numPr>
          <w:ilvl w:val="0"/>
          <w:numId w:val="10"/>
        </w:numPr>
      </w:pPr>
      <w:r>
        <w:t>Gwerthoedd Allweddol</w:t>
      </w:r>
    </w:p>
    <w:p>
      <w:pPr>
        <w:numPr>
          <w:ilvl w:val="0"/>
          <w:numId w:val="10"/>
        </w:numPr>
      </w:pPr>
      <w:r>
        <w:t> canlynol yn tanategu cyflenwi gwasanaethau yn y sector trin gwallt a gwaith barbwr: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 parodrwydd i ddysgu</w:t>
      </w:r>
    </w:p>
    <w:p>
      <w:pPr/>
      <w:r>
        <w:rPr>
          <w:lang w:val="en-GB"/>
        </w:rPr>
        <w:t>1.2 cwblhau'r gwasanaethau o fewn amser masnachol ymarferol</w:t>
      </w:r>
    </w:p>
    <w:p>
      <w:pPr/>
      <w:r>
        <w:rPr>
          <w:lang w:val="en-GB"/>
        </w:rPr>
        <w:t>1.3 bodloni safonau ymddangosiad y sefydliad a'r diwydiant fel ei gilydd</w:t>
      </w:r>
    </w:p>
    <w:p>
      <w:pPr/>
      <w:r>
        <w:rPr>
          <w:lang w:val="en-GB"/>
        </w:rPr>
        <w:t>1.4 sicrhau bod hylendid a diogelwch personol yn bodloni gofynion y diwydiant a'r sefydliad</w:t>
      </w:r>
    </w:p>
    <w:p>
      <w:pPr/>
      <w:r>
        <w:rPr>
          <w:lang w:val="en-GB"/>
        </w:rPr>
        <w:t>1.5 agwedd hyblyg tuag at waith</w:t>
      </w:r>
    </w:p>
    <w:p>
      <w:pPr/>
      <w:r>
        <w:rPr>
          <w:lang w:val="en-GB"/>
        </w:rPr>
        <w:t>1.6 gweithiwr tîm</w:t>
      </w:r>
    </w:p>
    <w:p>
      <w:pPr/>
      <w:r>
        <w:rPr>
          <w:lang w:val="en-GB"/>
        </w:rPr>
        <w:t>1.7 cynnal a chadw gofal cwsmeriaid</w:t>
      </w:r>
    </w:p>
    <w:p>
      <w:pPr/>
      <w:r>
        <w:rPr>
          <w:lang w:val="en-GB"/>
        </w:rPr>
        <w:t>1.8 agwedd gadarnhaol</w:t>
      </w:r>
    </w:p>
    <w:p>
      <w:pPr/>
      <w:r>
        <w:rPr>
          <w:lang w:val="en-GB"/>
        </w:rPr>
        <w:t>1.9 agwedd broffesiynol  </w:t>
      </w:r>
    </w:p>
    <w:p>
      <w:pPr/>
      <w:r>
        <w:rPr>
          <w:lang w:val="en-GB"/>
        </w:rPr>
        <w:t>1.10 sgiliau cyfathrebu geiriol a chyfathrebu di-eiriau da</w:t>
      </w:r>
    </w:p>
    <w:p>
      <w:pPr/>
      <w:r>
        <w:rPr>
          <w:lang w:val="en-GB"/>
        </w:rPr>
        <w:t>1.11 cynnal a chadw dulliau gweithio effeithiol, hylan a diogel</w:t>
      </w:r>
    </w:p>
    <w:p>
      <w:pPr/>
      <w:r>
        <w:rPr>
          <w:lang w:val="en-GB"/>
        </w:rPr>
        <w:t>1.12 cadw at gyfarwyddiadau'r gweithle, y cyflenwyr neu'r gwneuthurwyr er mwyn defnyddio cyfarpar, defnyddiau a chynhyrchion yn ddiogel</w:t>
      </w:r>
    </w:p>
    <w:p>
      <w:pPr/>
      <w:r>
        <w:rPr>
          <w:lang w:val="en-GB"/>
        </w:rPr>
        <w:t>1.13 cadw at fesurau iechyd a diogelwch a gwarchodaeth y gweithle​</w:t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​1. Mae'r </w:t>
      </w:r>
    </w:p>
    <w:p>
      <w:pPr/>
      <w:r>
        <w:rPr>
          <w:lang w:val="en-GB"/>
        </w:rPr>
        <w:t>ymddygiadau</w:t>
      </w:r>
    </w:p>
    <w:p>
      <w:pPr/>
      <w:r>
        <w:rPr>
          <w:lang w:val="en-GB"/>
        </w:rPr>
        <w:t xml:space="preserve"> canlynol yn tanategu'r dasg o gyflenwi gwasanaethau yn y sector trin gwallt a gwaith barbwr.  Mae'r ymddygiadau hyn yn sicrhau bod cleientiaid yn cael argraff gadarnhaol o'r salon a'r unigolyn fel ei gilydd</w:t>
      </w:r>
    </w:p>
    <w:p>
      <w:pPr/>
      <w:r>
        <w:rPr>
          <w:lang w:val="en-GB"/>
        </w:rPr>
        <w:t>1.1 bodloni safonau ymddygiad y salon</w:t>
      </w:r>
    </w:p>
    <w:p>
      <w:pPr/>
      <w:r>
        <w:rPr>
          <w:lang w:val="en-GB"/>
        </w:rPr>
        <w:t>1.2 cyfarch y cleient yn barchus ac mewn ffordd gyfeillgar</w:t>
      </w:r>
    </w:p>
    <w:p>
      <w:pPr/>
      <w:r>
        <w:rPr>
          <w:lang w:val="en-GB"/>
        </w:rPr>
        <w:t>1.3 cyfathrebu gyda'r cleient mewn ffordd foesgar a chwrtais</w:t>
      </w:r>
    </w:p>
    <w:p>
      <w:pPr/>
      <w:r>
        <w:rPr>
          <w:lang w:val="en-GB"/>
        </w:rPr>
        <w:t>1.4 adnabod a chadarnhau disgwyliadau'r cleient</w:t>
      </w:r>
    </w:p>
    <w:p>
      <w:pPr/>
      <w:r>
        <w:rPr>
          <w:lang w:val="en-GB"/>
        </w:rPr>
        <w:t>1.5 ymateb yn brydlon a chadarnhaol i gwestiynau a sylwadau'r cleient</w:t>
      </w:r>
    </w:p>
    <w:p>
      <w:pPr/>
      <w:r>
        <w:rPr>
          <w:lang w:val="en-GB"/>
        </w:rPr>
        <w:t>1.6 rhoi'r wybodaeth ddiweddaraf i'r cleient a'i chadw/gadw'n gysurlon</w:t>
      </w:r>
    </w:p>
    <w:p>
      <w:pPr/>
      <w:r>
        <w:rPr>
          <w:lang w:val="en-GB"/>
        </w:rPr>
        <w:t>1.7 ymateb yn brydlon i gleient sy'n ceisio cymorth</w:t>
      </w:r>
    </w:p>
    <w:p>
      <w:pPr/>
      <w:r>
        <w:rPr>
          <w:lang w:val="en-GB"/>
        </w:rPr>
        <w:t>1.8 dod o hyd i wybodaeth ar fyr dro fydd o gymorth i'r cleient</w:t>
      </w:r>
    </w:p>
    <w:p>
      <w:pPr/>
      <w:r>
        <w:rPr>
          <w:lang w:val="en-GB"/>
        </w:rPr>
        <w:t>1.9 ymdrin â phroblemau o fewn cwmpas eich cyfrifoldebau a'ch rôl swydd</w:t>
      </w:r>
    </w:p>
    <w:p>
      <w:pPr/>
      <w:r>
        <w:rPr>
          <w:lang w:val="en-GB"/>
        </w:rPr>
        <w:t>1.10 dangos parch tuag at gleientiaid a chydweithwyr ar bob adeg a than bob amgylchiad</w:t>
      </w:r>
    </w:p>
    <w:p>
      <w:pPr/>
      <w:r>
        <w:rPr>
          <w:lang w:val="en-GB"/>
        </w:rPr>
        <w:t>1.11 ceisio cymorth ar fyr dro oddi wrth aelod hŷn o'r staff pan fydd angen</w:t>
      </w:r>
    </w:p>
    <w:p>
      <w:pPr/>
      <w:r>
        <w:rPr>
          <w:lang w:val="en-GB"/>
        </w:rPr>
        <w:t>1.12 rhoi i'r cleient y wybodaeth sydd ei hangen arni/arno am y gwasanaethau neu'r cynhyrchion a gynigir gan y salon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SKAGH5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Mentrau mân-werthu a masnachol, Mentrau Gwasanaeth, Galwedigaethau Gwasanaeth Personol, Trinwyr gwallt a Galwedigaethau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Trin gwallt, Trin gwallt a barbro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Cynorthwyo; pyrmio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F971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0A1C3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AD631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7443F7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E40ECED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1543840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64257BD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01C0443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9EE0D86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A24FE1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a71c6fc97d54bff" /><Relationship Type="http://schemas.openxmlformats.org/officeDocument/2006/relationships/numbering" Target="/word/numbering.xml" Id="R7caeb708b69c4b5f" /><Relationship Type="http://schemas.openxmlformats.org/officeDocument/2006/relationships/settings" Target="/word/settings.xml" Id="R1bfcb5f4bdc74ffb" /><Relationship Type="http://schemas.openxmlformats.org/officeDocument/2006/relationships/image" Target="/word/media/d13cddeb-ee3e-4a58-881f-33efe4668283.png" Id="R63a12bfe6e7e4b5b" /></Relationships>
</file>