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d216f9d27f40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SFJDB6</w:t>
            </w:r>
            <w:r>
              <w:rPr>
                <w:b/>
              </w:rPr>
              <w:br/>
            </w:r>
            <w:r>
              <w:rPr>
                <w:b/>
              </w:rPr>
              <w:t>Mynd i’r afael â gofynion ar gyfer trefniadau arbennig mewn llysoedd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79984fe6c94d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ynglŷn â mynd i’r afael ag achosion lle mae angen gwneud trefniadau arbennig mewn llysoedd a thribiwnlysoedd, a threfnu bod y rhain ar gael.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unigolion, y mae eu cyfrifoldebau’n cynnwys trefnu bod mesurau arbennig yn cael eu darparu mewn llysoedd a thribiwnlysoedd, gan gynnwys darparu sgriniau ar gyfer tystion, cyfathrebu a defnyddio offer.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 achosion fod naill ai’n droseddol neu’n sifil mewn llysoedd neu dribiwnlysoedd.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gwirio pan fydd angen trefniadau arbennig, yn unol â gofynion sefydliadol a deddfwriaethol 2. cadarnhau gyda phobl briodol y trefniadau arbennig sydd eu hangen, yn unol â gofynion sefydliadol a deddfwriaethol  3. gwneud trefniadau arbennig cyn gwrandawiadau, yn unol â gofynion sefydliadol 4. mynd i’r afael â phroblemau ag argaeledd neu ddefnydd o offer, yn unol â gofynion sefydliadol  5. paratoi ystafelloedd gwrandawiad, yn unol â gofynion sefydliadol a deddfwriaethol  6. cadarnhau bod cynlluniau ystafelloedd yn addas ar gyfer trefniadau arbennig, yn unol â gofynion sefydliadol   7. gosod offer, yn unol â chyfarwyddiadau’r gwneuthurwr a gofynion sefydliadol 8. profi bod offer yn gweithio’n gywir, yn unol â chyfarwyddiadau’r gwneuthurwr a gofynion sefydliadol  9. gadael cyfarwyddiadau clir i bobl eraill eu dilyn wrth weithio offer 10. tynnu offer o ystafelloedd llys a thribiwnlys ar ôl eu defnyddio, yn unol â gofynion sefydliadol  11. storio offer, yn unol â gofynion sefydliadol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y mathau o drefniadau arbennig sydd ar gael   2. manteision ac anfanteision trefniadau arbennig ar gyfer defnyddwyr a phroses gysylltiedig y llys a’r tribiwnlys  3. bod gofynion a gweithdrefnau sefydliadol presennol ar gyfer nodi trefniadau arbennig yn cael eu defnyddio mewn llysoedd a thribiwnlysoedd  4. lleoliad offer trefniadau arbennig  5. gweithdrefnau adrodd, gan gynnwys pwy y dylid ei hysbysu pan fydd offer trefniadau arbennig yn ddiffygiol 6. y gweithdrefnau ar gyfer gwneud trefniadau arbennig ar ddiwrnod gwrandawiadau 7. sut i baratoi ystafelloedd gwrandawiad trwy osod offer arbennig ynddynt 8. sut i osod, profi a gweithio offer a ddefnyddir ar gyfer trefniadau arbennig 9. pwysigrwydd gadael cyfarwyddiadau clir ynglŷn â defnyddio offer ar gyfer y rheiny sy’n eu gweithio tra byddant mewn llysoedd a thribiwnlysoedd  10. gofynion sefydliadol ar gyfer storio offer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DB6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trefniadau arbennig; gofynion; adnoddau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b330d444a0432d" /><Relationship Type="http://schemas.openxmlformats.org/officeDocument/2006/relationships/numbering" Target="/word/numbering.xml" Id="R4c755640076b4a2d" /><Relationship Type="http://schemas.openxmlformats.org/officeDocument/2006/relationships/settings" Target="/word/settings.xml" Id="R0ffb254d24ca4536" /><Relationship Type="http://schemas.openxmlformats.org/officeDocument/2006/relationships/image" Target="/word/media/ac0491e8-11e6-45c3-8fe7-b0783f8a9d1b.png" Id="R1f79984fe6c94d5f" /></Relationships>
</file>