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98889f5bd40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FSPGI26</w:t>
            </w:r>
            <w:r>
              <w:rPr>
                <w:b/>
              </w:rPr>
              <w:br/>
            </w:r>
            <w:r>
              <w:rPr>
                <w:b/>
              </w:rPr>
              <w:t>Tansgrifennu addasiadau polisi uniongyrchol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66e47d569f46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thansgrifennu addasiadau polisi uniongyrchol. Bydd eich gwaith yn cynnwys egluro gyda chwsmeriaid natur yr addasiad arfaethedig, gofyn am unrhyw wybodaeth bellach y gall fod ei hangen arnoch, penderfynu a ellir derbyn yr addasiad, a mynd ati i brosesu'r addasiad. Mae delio gyda cheisiadau am addasiadau canol tymor i fusnes presennol ar ran yr yswiriwr yn galw am ganfod pa newid sy'n ofynnol i'r polisi, os o gwbl, a chyfrifo premiwm diwygiedig lle bo angen hynny.</w:t>
      </w:r>
    </w:p>
    <w:p>
      <w:pPr/>
      <w:r>
        <w:rPr>
          <w:lang w:val="en-GB"/>
        </w:rPr>
        <w:t>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cheisiadau am addasiadau, yn unol â gweithdrefnau eich sefydliad</w:t>
      </w:r>
    </w:p>
    <w:p>
      <w:pPr>
        <w:numPr>
          <w:ilvl w:val="0"/>
          <w:numId w:val="1"/>
        </w:numPr>
      </w:pPr>
      <w:r>
        <w:t>Gwirio bod gennych chi ddigon o fanylion ynghylch y cais i ganiatáu i chi symud ymlaen yn unol â gweithdrefnau eich sefydliad</w:t>
      </w:r>
    </w:p>
    <w:p>
      <w:pPr>
        <w:numPr>
          <w:ilvl w:val="0"/>
          <w:numId w:val="1"/>
        </w:numPr>
      </w:pPr>
      <w:r>
        <w:t>Nodi ac egluro unrhyw geisiadau ansafonol, yn unol â gweithdrefnau eich sefydliad</w:t>
      </w:r>
    </w:p>
    <w:p>
      <w:pPr>
        <w:numPr>
          <w:ilvl w:val="0"/>
          <w:numId w:val="1"/>
        </w:numPr>
      </w:pPr>
      <w:r>
        <w:t>Egluro unrhyw wybodaeth sy'n aneglur a chasglu gwybodaeth ychwanegol lle bo angen, yn unol â gweithdrefnau eich sefydliad</w:t>
      </w:r>
    </w:p>
    <w:p>
      <w:pPr>
        <w:numPr>
          <w:ilvl w:val="0"/>
          <w:numId w:val="1"/>
        </w:numPr>
      </w:pPr>
      <w:r>
        <w:t>Datgelu gwybodaeth gyfrinachol dim ond i'r rhai sydd wedi'u hawdurdodi i'w derbyn, yn unol â gweithdrefnau eich sefydliad</w:t>
      </w:r>
    </w:p>
    <w:p>
      <w:pPr>
        <w:numPr>
          <w:ilvl w:val="0"/>
          <w:numId w:val="1"/>
        </w:numPr>
      </w:pPr>
      <w:r>
        <w:t>Nodi gwybodaeth briodol o gofnodion cyfredol cwsmeriaid, yn unol â gweithdrefnau eich sefydliad</w:t>
      </w:r>
    </w:p>
    <w:p>
      <w:pPr>
        <w:numPr>
          <w:ilvl w:val="0"/>
          <w:numId w:val="1"/>
        </w:numPr>
      </w:pPr>
      <w:r>
        <w:t>Cymhwyso'r holl feini prawf tansgrifennu, yn unol â gweithdrefnau eich sefydliad</w:t>
      </w:r>
    </w:p>
    <w:p>
      <w:pPr>
        <w:numPr>
          <w:ilvl w:val="0"/>
          <w:numId w:val="1"/>
        </w:numPr>
      </w:pPr>
      <w:r>
        <w:t>Delio gyda'r addasiadau hynny sydd o fewn eich lefel chi o awdurdod, a chyfeirio pob un arall at bobl sydd wedi'u hawdurdodi i ddelio gyda nhw</w:t>
      </w:r>
    </w:p>
    <w:p>
      <w:pPr>
        <w:numPr>
          <w:ilvl w:val="0"/>
          <w:numId w:val="1"/>
        </w:numPr>
      </w:pPr>
      <w:r>
        <w:t>Hysbysu cwsmeriaid eich bod wedi rhoi yswiriant, cyn gynted ag y bydd y newidiadau wedi'u derbyn, a chadarnhau unrhyw amodau arbennig</w:t>
      </w:r>
    </w:p>
    <w:p>
      <w:pPr>
        <w:numPr>
          <w:ilvl w:val="0"/>
          <w:numId w:val="1"/>
        </w:numPr>
      </w:pPr>
      <w:r>
        <w:t>Gwirio bod cwsmeriaid yn derbyn unrhyw ddogfennau angenrheidiol i ddiwallu eu hanghenion a'u gofynion cyfreithiol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Sut mae cael mynediad i gofnodion cwsmeriaid busnes sydd eisoes yn bodoli</w:t>
      </w:r>
    </w:p>
    <w:p>
      <w:pPr>
        <w:numPr>
          <w:ilvl w:val="0"/>
          <w:numId w:val="2"/>
        </w:numPr>
      </w:pPr>
      <w:r>
        <w:t>Gweithdrefnau eich sefydliad ar gyfer prosesu addasiadau ganol tymor a dychwelyd dogfennaeth, lle bo hynny'n briodol</w:t>
      </w:r>
    </w:p>
    <w:p>
      <w:pPr>
        <w:numPr>
          <w:ilvl w:val="0"/>
          <w:numId w:val="2"/>
        </w:numPr>
      </w:pPr>
      <w:r>
        <w:t>Sut mae cymhwyso meini prawf tansgrifennu gan ddefnyddio systemau wedi'u hawtomeiddio neu â llaw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gwerthuso materion yn effeithiol er mwyn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eich cwsmer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datgelu gwybodaeth dim ond i'r rhai sydd ei hangen ac sydd â hawl i'w derbyn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D56E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6DFA3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DC7EB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aa0055b694748f7" /><Relationship Type="http://schemas.openxmlformats.org/officeDocument/2006/relationships/numbering" Target="/word/numbering.xml" Id="R793c8a30a30347cb" /><Relationship Type="http://schemas.openxmlformats.org/officeDocument/2006/relationships/settings" Target="/word/settings.xml" Id="R2482761a19dc40f9" /><Relationship Type="http://schemas.openxmlformats.org/officeDocument/2006/relationships/image" Target="/word/media/8a4bf6df-611c-431e-8b2e-aded32c87100.png" Id="R3366e47d569f461b" /></Relationships>
</file>