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76ebdd922347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FSPIO14</w:t>
            </w:r>
            <w:r>
              <w:rPr>
                <w:b/>
              </w:rPr>
              <w:br/>
            </w:r>
            <w:r>
              <w:rPr>
                <w:b/>
              </w:rPr>
              <w:t>Meithrin perthnasoedd effeithiol gyda chleientiaid mewn amgylchedd gwasanaethau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7b507a0fda48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sut mae meithrin perthnasoedd effeithiol gyda chleientiaid trwy ddefnyddio eich gwybodaeth am gynnyrch a gwasanaethau ariannol. Rhaid i rôl eich swydd olygu eich bod yn delio'n uniongyrchol gyda chleientiaid, naill ai wyneb yn wyneb neu dros y ffôn. Mae eich cwsmeriaid am fod yn sicr bod y gwasanaeth a dderbyniant yn cyflawni eu disgwyliadau. Yn ogystal â bod yn dda gyda phobl, bydd angen i chi ddefnyddio eich gwybodaeth am gynnyrch a gwasanaethau ariannol a systemau gwasanaeth eich sefydliad i gyflawni disgwyliadau cwsmeriaid, a rhagori arnynt lle bynnag y bo modd. Yn eich gwaith bydd llawer o enghreifftiau o sut rydych yn cyfuno eich gwybodaeth, eich agwedd a'ch ymddygiad â systemau eich sefydliad. Mae angen i chi baratoi ar gyfer pob trafodyn gyda chwsmer, delio gyda gwahanol fathau o gwsmeriaid mewn gwahanol amgylchiadau, a gwirio bod yr hyn rydych chi wedi'i wneud wedi cyflawni disgwyliadau cwsmeriaid.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eich bod yn diweddaru eich gwybodaeth am gynnyrch a gwasanaethau ariannol eich sefydliad yn gyson</w:t>
      </w:r>
    </w:p>
    <w:p>
      <w:pPr>
        <w:numPr>
          <w:ilvl w:val="0"/>
          <w:numId w:val="1"/>
        </w:numPr>
      </w:pPr>
      <w:r>
        <w:t>Paratoi popeth fydd ei angen arnoch i ddelio gyda'ch cleientiaid cyn i'ch cyfnod gwaith gychwyn</w:t>
      </w:r>
    </w:p>
    <w:p>
      <w:pPr>
        <w:numPr>
          <w:ilvl w:val="0"/>
          <w:numId w:val="1"/>
        </w:numPr>
      </w:pPr>
      <w:r>
        <w:t>Defnyddio eich gwybodaeth am gynnyrch neu wasanaethau ariannol a gynigir gan eich sefydliad i feithrin perthnasoedd effeithiol gyda'ch cleientiaid</w:t>
      </w:r>
    </w:p>
    <w:p>
      <w:pPr>
        <w:numPr>
          <w:ilvl w:val="0"/>
          <w:numId w:val="1"/>
        </w:numPr>
      </w:pPr>
      <w:r>
        <w:t>Defnyddio eich gwybodaeth am gynnyrch neu wasanaethau ariannol i sicrhau bod y gwasanaeth a ddarparwch yn cydbwyso anghenion eich cleientiaid a'ch sefydliad</w:t>
      </w:r>
    </w:p>
    <w:p>
      <w:pPr>
        <w:numPr>
          <w:ilvl w:val="0"/>
          <w:numId w:val="1"/>
        </w:numPr>
      </w:pPr>
      <w:r>
        <w:t>Sicrhau bod cleientiaid yn derbyn yr wybodaeth ddiweddaraf ynghylch darpariaeth cynnyrch neu wasanaethau ariannol</w:t>
      </w:r>
    </w:p>
    <w:p>
      <w:pPr>
        <w:numPr>
          <w:ilvl w:val="0"/>
          <w:numId w:val="1"/>
        </w:numPr>
      </w:pPr>
      <w:r>
        <w:t>Sylweddoli pan fydd anghenion neu ddisgwyliadau eich cleientiaid ynghylch cynnyrch neu wasanaethau ariannol wedi newid, ac addasu eich gwasanaeth i ymateb i'w gofynion newydd</w:t>
      </w:r>
    </w:p>
    <w:p>
      <w:pPr>
        <w:numPr>
          <w:ilvl w:val="0"/>
          <w:numId w:val="1"/>
        </w:numPr>
      </w:pPr>
      <w:r>
        <w:t>Cyfeirio unrhyw sefyllfaoedd nad oes gennych awdurdod i ddelio gyda nhw at y bobl briodol</w:t>
      </w:r>
    </w:p>
    <w:p>
      <w:pPr>
        <w:numPr>
          <w:ilvl w:val="0"/>
          <w:numId w:val="1"/>
        </w:numPr>
      </w:pPr>
      <w:r>
        <w:t>Gwirio bod y gwasanaeth a roddwyd gennych yn cyflawni anghenion a disgwyliadau eich cleient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rhyngweithio â chleientiaid ac effaith hynny ar eich rôl gwaith chithau</w:t>
      </w:r>
    </w:p>
    <w:p>
      <w:pPr>
        <w:numPr>
          <w:ilvl w:val="0"/>
          <w:numId w:val="2"/>
        </w:numPr>
      </w:pPr>
      <w:r>
        <w:t>Gweithdrefnau a systemau eich sefydliad ar gyfer darparu gwasanaeth cwsmeriaid</w:t>
      </w:r>
    </w:p>
    <w:p>
      <w:pPr>
        <w:numPr>
          <w:ilvl w:val="0"/>
          <w:numId w:val="2"/>
        </w:numPr>
      </w:pPr>
      <w:r>
        <w:t>Sut mae ymateb i gleientiaid pan fo amgylchiadau annisgwyl yn effeithio ar ddarparu cynnyrch neu wasanaethau ariannol</w:t>
      </w:r>
    </w:p>
    <w:p>
      <w:pPr>
        <w:numPr>
          <w:ilvl w:val="0"/>
          <w:numId w:val="2"/>
        </w:numPr>
      </w:pPr>
      <w:r>
        <w:t>Dulliau neu systemau ar gyfer mesur effeithiolrwydd sefydliad wrth ddarparu gwasanaeth i gwsmeriaid</w:t>
      </w:r>
    </w:p>
    <w:p>
      <w:pPr>
        <w:numPr>
          <w:ilvl w:val="0"/>
          <w:numId w:val="2"/>
        </w:numPr>
      </w:pPr>
      <w:r>
        <w:t>Gweithdrefnau a systemau eich sefydliad ar gyfer gwirio'r gwasanaeth a ddarperir</w:t>
      </w:r>
    </w:p>
    <w:p>
      <w:pPr>
        <w:numPr>
          <w:ilvl w:val="0"/>
          <w:numId w:val="2"/>
        </w:numPr>
      </w:pPr>
      <w:r>
        <w:t>Y mathau o gynnyrch neu wasanaethau ariannol sy'n cael eu cynnig gan eich sefydliad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ymfalchïo mewn gwaith o ansawdd uchel</w:t>
      </w:r>
    </w:p>
    <w:p>
      <w:pPr>
        <w:numPr>
          <w:ilvl w:val="0"/>
          <w:numId w:val="3"/>
        </w:numPr>
      </w:pPr>
      <w:r>
        <w:t>Rydych yn arddangos dealltwriaeth o gwsmeriaid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>
        <w:numPr>
          <w:ilvl w:val="0"/>
          <w:numId w:val="3"/>
        </w:numPr>
      </w:pPr>
      <w:r>
        <w:t>Rydych yn ymateb yn gyflym i broblemau posibl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Partneriaeth Sgiliau Ariannol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80A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4989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764D9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d128c9b3264a52" /><Relationship Type="http://schemas.openxmlformats.org/officeDocument/2006/relationships/numbering" Target="/word/numbering.xml" Id="R69bf728261a14198" /><Relationship Type="http://schemas.openxmlformats.org/officeDocument/2006/relationships/settings" Target="/word/settings.xml" Id="R94c3bff290554605" /><Relationship Type="http://schemas.openxmlformats.org/officeDocument/2006/relationships/image" Target="/word/media/2d6cdc6b-52ad-467e-a7ef-aa72e1f68255.png" Id="R267b507a0fda481d" /></Relationships>
</file>