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5f030bc0924bf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FSPIO08</w:t>
            </w:r>
            <w:r>
              <w:rPr>
                <w:b/>
              </w:rPr>
              <w:br/>
            </w:r>
            <w:r>
              <w:rPr>
                <w:b/>
              </w:rPr>
              <w:t>Goruchwylio systemau a phrosesau gweithrediadau buddsoddi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f2a469e72f543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goruchwylio systemau a phrosesau sy'n galluogi gweithrediadau buddsoddi i gael eu cynnal yn effeithlon, yn effeithiol a chan wneud elw. Mae cydymffurfio'n agwedd bwysig ar berfformiad. Yn yr achos hwn, mae disgwyl i'r goruchwyliwr sicrhau bod y systemau'n hwyluso gweithrediadau sy'n cydymffurfio. Mae datrys problemau hefyd yn bwysig wrth gyflawni'r safon hon, gan fod disgwyl i'r goruchwyliwr ymchwilio i broblemau a'u datrys mewn perthynas â systemau a phrosesau ar gyfer gweithrediadau buddsoddi. Mae disgwyl hefyd i'r goruchwyliwr argymell newidiadau a gwelliannau fel rhan o brosesau adolygu parhaus, a lle profwyd problemau ac anawsterau wrth weithredu systemau a phrosesau a'u rhoi ar waith. Bydd angen i chi roi sylw i fanylion sy'n hanfodol i'ch gwaith.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Casglu gwybodaeth ynghylch perthnasedd ac effeithlonrwydd systemau a phrosesau gweithrediadau buddsoddi gan yr holl bobl berthnasol</w:t>
      </w:r>
    </w:p>
    <w:p>
      <w:pPr>
        <w:numPr>
          <w:ilvl w:val="0"/>
          <w:numId w:val="1"/>
        </w:numPr>
      </w:pPr>
      <w:r>
        <w:t>Monitro systemau a phrosesau gweithrediadau buddsoddi i sicrhau eu bod yn dal i fedru hwyluso allbynnau gwaith effeithiol a chynnal boddhad buddsoddwyr</w:t>
      </w:r>
    </w:p>
    <w:p>
      <w:pPr>
        <w:numPr>
          <w:ilvl w:val="0"/>
          <w:numId w:val="1"/>
        </w:numPr>
      </w:pPr>
      <w:r>
        <w:t>Asesu dealltwriaeth a chymhwysedd defnyddwyr y system gweithrediadau buddsoddi, a rhoi datblygiad ar waith lle bo angen i unioni unrhyw ddiffygion</w:t>
      </w:r>
    </w:p>
    <w:p>
      <w:pPr>
        <w:numPr>
          <w:ilvl w:val="0"/>
          <w:numId w:val="1"/>
        </w:numPr>
      </w:pPr>
      <w:r>
        <w:t>Nodi a datrys meysydd trafferthus sy'n ymwneud â systemau a phrosesau gweithrediadau buddsoddi, yn unol â gweithdrefnau eich sefydliad</w:t>
      </w:r>
    </w:p>
    <w:p>
      <w:pPr>
        <w:numPr>
          <w:ilvl w:val="0"/>
          <w:numId w:val="1"/>
        </w:numPr>
      </w:pPr>
      <w:r>
        <w:t>Rhybuddio unigolion a thimau am feysydd trafferthus wrth ddefnyddio systemau gweithrediadau buddsoddi penodol</w:t>
      </w:r>
    </w:p>
    <w:p>
      <w:pPr>
        <w:numPr>
          <w:ilvl w:val="0"/>
          <w:numId w:val="1"/>
        </w:numPr>
      </w:pPr>
      <w:r>
        <w:t>Gwirio bod manylion problemau sy'n ymwneud â systemau a phrosesau gweithrediadau buddsoddi yn gywir ac yn cael eu trosglwyddo'n brydlon i'r bobl briodol</w:t>
      </w:r>
    </w:p>
    <w:p>
      <w:pPr>
        <w:numPr>
          <w:ilvl w:val="0"/>
          <w:numId w:val="1"/>
        </w:numPr>
      </w:pPr>
      <w:r>
        <w:t>Gwerthuso systemau a phrosesau gweithrediadau buddsoddi amgen posibl yn erbyn y systemau a'r prosesau a ddefnyddir yn eich sefydliad ar hyn o bryd a chymharu effeithlonrwydd a chost-effeithiolrwydd</w:t>
      </w:r>
    </w:p>
    <w:p>
      <w:pPr>
        <w:numPr>
          <w:ilvl w:val="0"/>
          <w:numId w:val="1"/>
        </w:numPr>
      </w:pPr>
      <w:r>
        <w:t>Pennu newidiadau sy'n diweddaru systemau a phrosesau gweithrediadau buddsoddi er mwyn ymateb i ofynion newidiol</w:t>
      </w:r>
    </w:p>
    <w:p>
      <w:pPr>
        <w:numPr>
          <w:ilvl w:val="0"/>
          <w:numId w:val="1"/>
        </w:numPr>
      </w:pPr>
      <w:r>
        <w:t>Cyflwyno gwybodaeth ynghylch gwelliannau posibl i systemau a phrosesau gweithrediadau buddsoddi, gan nodi'n glir yr amcanion, yr ystyriaethau gweithredol a'r costau gweithredu</w:t>
      </w:r>
    </w:p>
    <w:p>
      <w:pPr>
        <w:numPr>
          <w:ilvl w:val="0"/>
          <w:numId w:val="1"/>
        </w:numPr>
      </w:pPr>
      <w:r>
        <w:t>Ceisio adborth ynghylch argymhellion ar gyfer newidiadau i systemau a phrosesau gweithrediadau buddsoddi gan yr holl bobl berthnasol</w:t>
      </w:r>
    </w:p>
    <w:p>
      <w:pPr>
        <w:numPr>
          <w:ilvl w:val="0"/>
          <w:numId w:val="1"/>
        </w:numPr>
      </w:pPr>
      <w:r>
        <w:t>Cydymffurfio â gofynion cyfreithiol, rheoliadau'r diwydiant, gan gynnwys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Diben monitro oddi mewn i'r system a'r broses gweithrediadau buddsoddi</w:t>
      </w:r>
    </w:p>
    <w:p>
      <w:pPr>
        <w:numPr>
          <w:ilvl w:val="0"/>
          <w:numId w:val="2"/>
        </w:numPr>
      </w:pPr>
      <w:r>
        <w:t>Y fframwaith rheoliadol a'r gofynion o ran monitro a goruchwyliaeth</w:t>
      </w:r>
    </w:p>
    <w:p>
      <w:pPr>
        <w:numPr>
          <w:ilvl w:val="0"/>
          <w:numId w:val="2"/>
        </w:numPr>
      </w:pPr>
      <w:r>
        <w:t>Rôl goruchwylio effeithiol wrth gynnal allbynnau gwaith o ansawdd</w:t>
      </w:r>
    </w:p>
    <w:p>
      <w:pPr>
        <w:numPr>
          <w:ilvl w:val="0"/>
          <w:numId w:val="2"/>
        </w:numPr>
      </w:pPr>
      <w:r>
        <w:t>Manylebau systemau a phrosesau gweinyddol sefydliadol</w:t>
      </w:r>
    </w:p>
    <w:p>
      <w:pPr>
        <w:numPr>
          <w:ilvl w:val="0"/>
          <w:numId w:val="2"/>
        </w:numPr>
      </w:pPr>
      <w:r>
        <w:t>Canllawiau sefydliadol ar gyfer monitro a goruchwylio</w:t>
      </w:r>
    </w:p>
    <w:p>
      <w:pPr>
        <w:numPr>
          <w:ilvl w:val="0"/>
          <w:numId w:val="2"/>
        </w:numPr>
      </w:pPr>
      <w:r>
        <w:t>Rheoliadau cydymffurfio sy'n ymwneud â systemau a phrosesau gweithrediadau buddsoddi</w:t>
      </w:r>
    </w:p>
    <w:p>
      <w:pPr>
        <w:numPr>
          <w:ilvl w:val="0"/>
          <w:numId w:val="2"/>
        </w:numPr>
      </w:pPr>
      <w:r>
        <w:t>Llinellau adrodd yng nghyswllt gwella systemau a phrosesau gweithrediadau buddsoddi</w:t>
      </w:r>
    </w:p>
    <w:p>
      <w:pPr>
        <w:numPr>
          <w:ilvl w:val="0"/>
          <w:numId w:val="2"/>
        </w:numPr>
      </w:pPr>
      <w:r>
        <w:t>Ffynonellau cymorth a chefnogaeth technegol o fewn y sefydliad</w:t>
      </w:r>
    </w:p>
    <w:p>
      <w:pPr>
        <w:numPr>
          <w:ilvl w:val="0"/>
          <w:numId w:val="2"/>
        </w:numPr>
      </w:pPr>
      <w:r>
        <w:t>Sut mae gofynion eich sefydliad yng nghyswllt cymhwyso codau, cyfreithiau a gofynion rheoliadol, gan gynnwys safonau moesegol yn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cyflwyno gwybodaeth yn glir ac yn gryno</w:t>
      </w:r>
    </w:p>
    <w:p>
      <w:pPr>
        <w:numPr>
          <w:ilvl w:val="0"/>
          <w:numId w:val="3"/>
        </w:numPr>
      </w:pPr>
      <w:r>
        <w:t>Rydych yn chwilio am ffyrdd mwy effeithlon o weithio</w:t>
      </w:r>
    </w:p>
    <w:p>
      <w:pPr>
        <w:numPr>
          <w:ilvl w:val="0"/>
          <w:numId w:val="3"/>
        </w:numPr>
      </w:pPr>
      <w:r>
        <w:t>Rydych yn arddangos chwilfrydedd i ddysgu a rhoi cynnig ar bethau newydd</w:t>
      </w:r>
    </w:p>
    <w:p>
      <w:pPr>
        <w:numPr>
          <w:ilvl w:val="0"/>
          <w:numId w:val="3"/>
        </w:numPr>
      </w:pPr>
      <w:r>
        <w:t>Rydych yn ymateb yn gyflym i broblemau posibl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FSPIO08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Buddsoddi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Gweithrediadau Buddsoddi; gweinyddiaeth buddsoddiadau; y farchnad fuddsoddi; data buddsoddiadau; data'r farchnad; buddsoddiadau; perfformiad buddsoddiadau; perfformiad y farchnad; asedau; cwmni buddsoddi; rheoli cronfeydd; gwasanaethau ariannol; daliadau ariannol; cydymffurfio; buddsoddwyr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F3AAE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A0B612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1EE2EE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e091736aeb0456b" /><Relationship Type="http://schemas.openxmlformats.org/officeDocument/2006/relationships/numbering" Target="/word/numbering.xml" Id="R6defd91cae534564" /><Relationship Type="http://schemas.openxmlformats.org/officeDocument/2006/relationships/settings" Target="/word/settings.xml" Id="Rcc5483affde24c06" /><Relationship Type="http://schemas.openxmlformats.org/officeDocument/2006/relationships/image" Target="/word/media/bab5fad7-ddda-4930-8f2a-fa1a15c2e7b3.png" Id="R0f2a469e72f54314" /></Relationships>
</file>