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c63f705b254fb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FSPPSA5</w:t>
            </w:r>
            <w:r>
              <w:rPr>
                <w:b/>
              </w:rPr>
              <w:br/>
            </w:r>
            <w:r>
              <w:rPr>
                <w:b/>
              </w:rPr>
              <w:t>Prosesu hysbysiadau ymadawyr cynnar cynlluniau pensiwn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d5960a82bec4c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phrosesu hysbysiadau ymadawyr cynnar cynlluniau pensiwn. Ar ôl dilysu'r hysbysiad i sicrhau ei fod wedi’i awdurdodi’n briodol a gwirio am unrhyw ofynion cyfreithiol perthnasol a gweithredu yn eu cylch, rhaid i chi brosesu'r hysbysiad a'r dogfennau yn unol â'r gofynion statudol a gofynion y cynllun, ac os yw'r cynllun yn un Cyfraniadau Diffiniedig, rhaid i chi wirio bod y cyfraniadau dyledus wedi'u talu hyd at y dyddiad cyfredol ac yn cael eu buddsoddi. Rhaid i chi hysbysu'r aelod ynghylch yr opsiynau sydd ar gael iddyn nhw a'u buddion, yn unol ag unrhyw ofynion datgelu, a hefyd newid eu cofnodion i adlewyrchu'r opsiwn a ddewiswyd ganddynt. Rhaid hefyd i chi hysbysu'r awdurdodau treth os yw'r cynllun yn cael ei gontractio allan.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Gwirio a dilysu bod pob hysbysiad wedi'i awdurdodi'n briodol, yn unol â gweithdrefnau eich sefydliad</w:t>
      </w:r>
    </w:p>
    <w:p>
      <w:pPr>
        <w:numPr>
          <w:ilvl w:val="0"/>
          <w:numId w:val="1"/>
        </w:numPr>
      </w:pPr>
      <w:r>
        <w:t>Ymchwilio i unrhyw fylchau neu anghysondebau mewn ceisiadau a'u datrys, yn unol â gweithdrefnau eich sefydliad</w:t>
      </w:r>
    </w:p>
    <w:p>
      <w:pPr>
        <w:numPr>
          <w:ilvl w:val="0"/>
          <w:numId w:val="1"/>
        </w:numPr>
      </w:pPr>
      <w:r>
        <w:t>Gwirio am unrhyw ofynion cyfreithiol perthnasol a chymryd camau priodol yn eu cylch, yn unol â gweithdrefnau eich sefydliad</w:t>
      </w:r>
    </w:p>
    <w:p>
      <w:pPr>
        <w:numPr>
          <w:ilvl w:val="0"/>
          <w:numId w:val="1"/>
        </w:numPr>
      </w:pPr>
      <w:r>
        <w:t>Prosesu holl hysbysiadau a dogfennau'r aelodau yn unol â'r gofynion statudol a pherthnasol ar gyfer cynlluniau pensiwn</w:t>
      </w:r>
    </w:p>
    <w:p>
      <w:pPr>
        <w:numPr>
          <w:ilvl w:val="0"/>
          <w:numId w:val="1"/>
        </w:numPr>
      </w:pPr>
      <w:r>
        <w:t>Hysbysu aelodau'r cynllun ynghylch yr opsiynau sydd ar gael iddynt, neu os bernir bod dewis yn annilys, oddi mewn i'r terfynau amser gofynnol a chan ddefnyddio'r dogfennau priodol</w:t>
      </w:r>
    </w:p>
    <w:p>
      <w:pPr>
        <w:numPr>
          <w:ilvl w:val="0"/>
          <w:numId w:val="1"/>
        </w:numPr>
      </w:pPr>
      <w:r>
        <w:t>Hysbysu'r bobl berthnasol, fel bod modd i gamau priodol gael eu cymryd, yn  unol â gweithdrefnau eich sefydliad</w:t>
      </w:r>
    </w:p>
    <w:p>
      <w:pPr>
        <w:numPr>
          <w:ilvl w:val="0"/>
          <w:numId w:val="1"/>
        </w:numPr>
      </w:pPr>
      <w:r>
        <w:t>Gwirio bod y cyfraniadau dyledus wedi'u talu at y dyddiad cyfredol, a'u buddsoddi, os yw'r cynllun yn un Cyfraniadau Diffiniedig, yn unol â gweithdrefnau eich sefydliad</w:t>
      </w:r>
    </w:p>
    <w:p>
      <w:pPr>
        <w:numPr>
          <w:ilvl w:val="0"/>
          <w:numId w:val="1"/>
        </w:numPr>
      </w:pPr>
      <w:r>
        <w:t>Cyfrifo'r buddion, lle bo hynny'n briodol, yn unol â gweithdrefnau eich sefydliad</w:t>
      </w:r>
    </w:p>
    <w:p>
      <w:pPr>
        <w:numPr>
          <w:ilvl w:val="0"/>
          <w:numId w:val="1"/>
        </w:numPr>
      </w:pPr>
      <w:r>
        <w:t>Hysbysu aelodau ynghylch eu buddion, yn unol â gweithdrefnau eich sefydliad</w:t>
      </w:r>
    </w:p>
    <w:p>
      <w:pPr>
        <w:numPr>
          <w:ilvl w:val="0"/>
          <w:numId w:val="1"/>
        </w:numPr>
      </w:pPr>
      <w:r>
        <w:t>Hysbysu'r awdurdodau treth os yw'r cynllun wedi'i gontractio allan, yn unol â gweithdrefnau eich sefydliad</w:t>
      </w:r>
    </w:p>
    <w:p>
      <w:pPr>
        <w:numPr>
          <w:ilvl w:val="0"/>
          <w:numId w:val="1"/>
        </w:numPr>
      </w:pPr>
      <w:r>
        <w:t>Newid cofnodion aelodau'r cynllun i adlewyrchu'r opsiwn a ddewiswyd, yn unol â gweithdrefnau eich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Yr angen am sicrhau bod dilysu a gwirio wedi digwydd, a'r dulliau o wneud hynny</w:t>
      </w:r>
    </w:p>
    <w:p>
      <w:pPr>
        <w:numPr>
          <w:ilvl w:val="0"/>
          <w:numId w:val="2"/>
        </w:numPr>
      </w:pPr>
      <w:r>
        <w:t>Y gweithdrefnau mewnol y mae angen i chi eu dilyn a'r cofnodion y mae angen eu diweddaru wrth setlo buddion</w:t>
      </w:r>
    </w:p>
    <w:p>
      <w:pPr>
        <w:numPr>
          <w:ilvl w:val="0"/>
          <w:numId w:val="2"/>
        </w:numPr>
      </w:pPr>
      <w:r>
        <w:t>Y gofynion ar gyfer rhyddhau buddion a sut mae dehongli a chymhwyso'r gofynion statudol a pherthnasol ar gyfer cynlluniau pensiwn, gan gynnwys contractio allan, i benderfynu ar y rhain</w:t>
      </w:r>
    </w:p>
    <w:p>
      <w:pPr>
        <w:numPr>
          <w:ilvl w:val="0"/>
          <w:numId w:val="2"/>
        </w:numPr>
      </w:pPr>
      <w:r>
        <w:t>Sut mae datrys unrhyw anghysondebau neu fylchau mewn gwybodaeth</w:t>
      </w:r>
    </w:p>
    <w:p>
      <w:pPr>
        <w:numPr>
          <w:ilvl w:val="0"/>
          <w:numId w:val="2"/>
        </w:numPr>
      </w:pPr>
      <w:r>
        <w:t>Effaith y cyfraddau ailbrisio statudol ar gynlluniau Buddion Diffiniedig</w:t>
      </w:r>
    </w:p>
    <w:p>
      <w:pPr>
        <w:numPr>
          <w:ilvl w:val="0"/>
          <w:numId w:val="2"/>
        </w:numPr>
      </w:pPr>
      <w:r>
        <w:t>Defnyddio dulliau cyfrifo mewn modd cywir</w:t>
      </w:r>
    </w:p>
    <w:p>
      <w:pPr>
        <w:numPr>
          <w:ilvl w:val="0"/>
          <w:numId w:val="2"/>
        </w:numPr>
      </w:pPr>
      <w:r>
        <w:t>Cymhwyso rheoliadau'r Cynllun er mwyn rhoi gwybod i ymadawyr am yr opsiynau priodol sydd ar gael iddynt, ac unrhyw amgylchiadau pryd gellir dal buddion aelod yn ôl</w:t>
      </w:r>
    </w:p>
    <w:p>
      <w:pPr>
        <w:numPr>
          <w:ilvl w:val="0"/>
          <w:numId w:val="2"/>
        </w:numPr>
      </w:pPr>
      <w:r>
        <w:t>Pwy yw'r asiantau sy'n talu neu'r gweinyddwyr trydydd parti a pha wybodaeth sy'n ofynnol ganddynt, fel sy'n briodol</w:t>
      </w:r>
    </w:p>
    <w:p>
      <w:pPr>
        <w:numPr>
          <w:ilvl w:val="0"/>
          <w:numId w:val="2"/>
        </w:numPr>
      </w:pPr>
      <w:r>
        <w:t>Y terfynau amser sy'n ofynnol ar gyfer gweithredu, a chanlyniadau peidio â chydymffurfio</w:t>
      </w:r>
    </w:p>
    <w:p>
      <w:pPr>
        <w:numPr>
          <w:ilvl w:val="0"/>
          <w:numId w:val="2"/>
        </w:numPr>
      </w:pPr>
      <w:r>
        <w:t>Y ddeddfwriaeth berthnasol gan gynnwys y polisïau, y gweithdrefnau a'r ddeddfwriaeth diweddaraf</w:t>
      </w:r>
    </w:p>
    <w:p>
      <w:pPr>
        <w:numPr>
          <w:ilvl w:val="0"/>
          <w:numId w:val="2"/>
        </w:numPr>
      </w:pPr>
      <w:r>
        <w:t>Y gwahaniaeth rhwng rhoi cyngor ariannol a darparu gwybodaeth i'r aelod</w:t>
      </w:r>
    </w:p>
    <w:p>
      <w:pPr>
        <w:numPr>
          <w:ilvl w:val="0"/>
          <w:numId w:val="2"/>
        </w:numPr>
      </w:pPr>
      <w:r>
        <w:t>Beth a olygir gan y ffaith bod y cynllun yn cael ei gontractio allan o Gynllun Ail Bensiwn y Wladwriaeth (S2P), a'r wybodaeth y mae'n rhaid ei darparu a'r taliadau statudol y mae'n rhaid eu gwneud i ddychwelyd yr aelod i gynllun y wladwriaeth, lle bo hynny'n berthnasol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sensitif i ddiffyg arbenigedd technegol aelodau ac yn defnyddio eich greddf a'ch profiad i'w helpu i ddeall y materion yn llawn</w:t>
      </w:r>
    </w:p>
    <w:p>
      <w:pPr>
        <w:numPr>
          <w:ilvl w:val="0"/>
          <w:numId w:val="3"/>
        </w:numPr>
      </w:pPr>
      <w:r>
        <w:t>Rydych yn casglu ac yn rheoli gwybodaeth yn effeithiol, yn effeithlon, yn foesegol a chan barchu cyfrinachedd</w:t>
      </w:r>
    </w:p>
    <w:p>
      <w:pPr>
        <w:numPr>
          <w:ilvl w:val="0"/>
          <w:numId w:val="3"/>
        </w:numPr>
      </w:pPr>
      <w:r>
        <w:t>Mae gennych ddealltwriaeth glir o gwmpas a therfynau eich awdurdod i wneud penderfyniadau</w:t>
      </w:r>
    </w:p>
    <w:p>
      <w:pPr>
        <w:numPr>
          <w:ilvl w:val="0"/>
          <w:numId w:val="3"/>
        </w:numPr>
      </w:pPr>
      <w:r>
        <w:t>Rydych yn nodi anghenion gwybodaeth cydweithwyr, cleientiaid ac eraill</w:t>
      </w:r>
    </w:p>
    <w:p>
      <w:pPr>
        <w:numPr>
          <w:ilvl w:val="0"/>
          <w:numId w:val="3"/>
        </w:numPr>
      </w:pPr>
      <w:r>
        <w:t>Rydych yn darparu gwybodaeth briodol i'r rhai sydd ag angen amdani ac sydd â hawl i'w derbyn</w:t>
      </w:r>
    </w:p>
    <w:p>
      <w:pPr>
        <w:numPr>
          <w:ilvl w:val="0"/>
          <w:numId w:val="3"/>
        </w:numPr>
      </w:pPr>
      <w:r>
        <w:t>Rydych yn cyflwyno gwybodaeth yn brydlon, yn glir, yn gryno ac yn gywir, ac mewn modd sy'n hybu dealltwriaeth</w:t>
      </w:r>
    </w:p>
    <w:p>
      <w:pPr>
        <w:numPr>
          <w:ilvl w:val="0"/>
          <w:numId w:val="3"/>
        </w:numPr>
      </w:pPr>
      <w:r>
        <w:t>Rydych yn chwilio am welliannau posibl ac yn cynnig llwybrau gweithredu sy'n amserol, yn briodol ac yn gyflawnadwy</w:t>
      </w:r>
    </w:p>
    <w:p>
      <w:pPr>
        <w:numPr>
          <w:ilvl w:val="0"/>
          <w:numId w:val="3"/>
        </w:numPr>
      </w:pPr>
      <w:r>
        <w:t>Rydych yn ymfalchïo yn ansawdd eich gwaith</w:t>
      </w:r>
    </w:p>
    <w:p>
      <w:pPr>
        <w:numPr>
          <w:ilvl w:val="0"/>
          <w:numId w:val="3"/>
        </w:numPr>
      </w:pPr>
      <w:r>
        <w:t>Rydych yn deall anghenion a chymhellion pobl eraill</w:t>
      </w:r>
    </w:p>
    <w:p>
      <w:pPr>
        <w:numPr>
          <w:ilvl w:val="0"/>
          <w:numId w:val="3"/>
        </w:numPr>
      </w:pPr>
      <w:r>
        <w:t>Rydych yn gweithio mewn modd proffesiynol, cydweithredol, gan gefnogi'ch gilydd</w:t>
      </w:r>
    </w:p>
    <w:p>
      <w:pPr>
        <w:numPr>
          <w:ilvl w:val="0"/>
          <w:numId w:val="3"/>
        </w:numPr>
      </w:pPr>
      <w:r>
        <w:t>Rydych yn rhoi sylw i fanylion sy'n hanfodol i'ch gwaith</w:t>
      </w:r>
    </w:p>
    <w:p>
      <w:pPr>
        <w:numPr>
          <w:ilvl w:val="0"/>
          <w:numId w:val="3"/>
        </w:numPr>
      </w:pPr>
      <w:r>
        <w:t>Rydych yn defnyddio arddulliau cyfathrebu sy'n briodol ar gyfer gwahanol bobl a sefyllfaoedd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FSPPSA5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Clercod pensiynau ac yswiriant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Gweinyddu Cynlluniau Pensiwn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Gweinyddu cynlluniau pensiwn; proses; hysbysiadau ymadawyr cynnar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DD7D22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AAC368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FBEB2D3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79e4477976049f7" /><Relationship Type="http://schemas.openxmlformats.org/officeDocument/2006/relationships/numbering" Target="/word/numbering.xml" Id="R9bb085718da14878" /><Relationship Type="http://schemas.openxmlformats.org/officeDocument/2006/relationships/settings" Target="/word/settings.xml" Id="R154bff166a404b78" /><Relationship Type="http://schemas.openxmlformats.org/officeDocument/2006/relationships/image" Target="/word/media/4cb5d47b-7ea6-4847-b8cf-d32ff3999055.png" Id="Rdd5960a82bec4c45" /></Relationships>
</file>