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4bc7015e624c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FSPFSSP03</w:t>
            </w:r>
            <w:r>
              <w:rPr>
                <w:b/>
              </w:rPr>
              <w:br/>
            </w:r>
            <w:r>
              <w:rPr>
                <w:b/>
              </w:rPr>
              <w:t>Prosesu gweinyddiaeth cefnogi gwerthu gwasanaethau ariannol ar gyfer asiantaethau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7b94fcc025e47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y gwaith sy'n gysylltiedig â chymeradwyo asiantaethau newydd a gweinyddu asiantaethau presennol. Rydych yn gofalu bod y dogfennau a'r wybodaeth a dderbynnir i gefnogi cais gan asiantaeth (e.e., ffurflenni cais asiantaethau, geirdaon o swyddfeydd eraill, tystlythyron banc, ac ati) yn gywir, a'ch bod yn dilyn gweithdrefnau eich sefydliad ar gyfer penderfynu a ydych am dderbyn yr asiantaeth neu beidio. Rydych yn gwirio gwybodaeth ynghylch gweithrediad asiantaethau (e.e., gwybodaeth ynghylch perfformiad yn erbyn cynlluniau cynhyrchu, gwybodaeth ynghylch newidiadau i arddull fasnachu, gwybodaeth ynghylch materion cydymffurfio ac ati) a chymryd unrhyw gamau a nodir fel rhai gofynnol yn sgîl yr wybodaeth hon. Bydd angen i chi ddelio gyda staff asiantaethau mewn modd sy'n hybu ac yn cynnal ewyllys da.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cywirdeb dogfennau a gwybodaeth a dderbyniwyd ar gyfer ceisiadau gan asiantaethau newydd, yn unol â gweithdrefnau eich sefydliad</w:t>
      </w:r>
    </w:p>
    <w:p>
      <w:pPr>
        <w:numPr>
          <w:ilvl w:val="0"/>
          <w:numId w:val="1"/>
        </w:numPr>
      </w:pPr>
      <w:r>
        <w:t>Egluro gwybodaeth ar gyfer ceisiadau asiantaethau newydd sy'n anghyflawn neu'n aneglur, yn unol â gweithdrefnau eich sefydliad</w:t>
      </w:r>
    </w:p>
    <w:p>
      <w:pPr>
        <w:numPr>
          <w:ilvl w:val="0"/>
          <w:numId w:val="1"/>
        </w:numPr>
      </w:pPr>
      <w:r>
        <w:t>Rhoi gwybod i'r bobl briodol am eich penderfyniad i benodi'r asiantaeth newydd neu i wrthod ceisiadau yn unol â gweithdrefnau eich sefydliad</w:t>
      </w:r>
    </w:p>
    <w:p>
      <w:pPr>
        <w:numPr>
          <w:ilvl w:val="0"/>
          <w:numId w:val="1"/>
        </w:numPr>
      </w:pPr>
      <w:r>
        <w:t>Nodi'r wybodaeth mae arnoch ei hangen o'r wybodaeth a gafwyd gan asiantaethau, yn unol â gweithdrefnau eich sefydliad</w:t>
      </w:r>
    </w:p>
    <w:p>
      <w:pPr>
        <w:numPr>
          <w:ilvl w:val="0"/>
          <w:numId w:val="1"/>
        </w:numPr>
      </w:pPr>
      <w:r>
        <w:t>Nodi unrhyw gamau sy'n angenrheidiol ar sail yr wybodaeth a ddarparwyd, yn unol â gweithdrefnau eich sefydliad</w:t>
      </w:r>
    </w:p>
    <w:p>
      <w:pPr>
        <w:numPr>
          <w:ilvl w:val="0"/>
          <w:numId w:val="1"/>
        </w:numPr>
      </w:pPr>
      <w:r>
        <w:t>Rhoi gwybod i'r bobl briodol pa gamau mae angen eu cymryd a'ch argymhellion yn unol â gweithdrefnau eich sefydliad</w:t>
      </w:r>
    </w:p>
    <w:p>
      <w:pPr>
        <w:numPr>
          <w:ilvl w:val="0"/>
          <w:numId w:val="1"/>
        </w:numPr>
      </w:pPr>
      <w:r>
        <w:t>Cyfeirio unrhyw gamau angenrheidiol sydd y tu allan i'ch awdurdod i bobl awdurdodedig,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Gweithdrefnau eich sefydliad ar gyfer gwirio dogfennau a gwybodaeth</w:t>
      </w:r>
    </w:p>
    <w:p>
      <w:pPr>
        <w:numPr>
          <w:ilvl w:val="0"/>
          <w:numId w:val="2"/>
        </w:numPr>
      </w:pPr>
      <w:r>
        <w:t>Y cofnodion mae disgwyl i chi eu cadw</w:t>
      </w:r>
    </w:p>
    <w:p>
      <w:pPr>
        <w:numPr>
          <w:ilvl w:val="0"/>
          <w:numId w:val="2"/>
        </w:numPr>
      </w:pPr>
      <w:r>
        <w:t>Gweithdrefnau eich sefydliad ar gyfer cadw gwybodaeth yn ddiogel a diogelu cyfrinachedd</w:t>
      </w:r>
    </w:p>
    <w:p>
      <w:pPr>
        <w:numPr>
          <w:ilvl w:val="0"/>
          <w:numId w:val="2"/>
        </w:numPr>
      </w:pPr>
      <w:r>
        <w:t>Sut mae rheoliadau diogelu data yn berthnasol i'ch swydd</w:t>
      </w:r>
    </w:p>
    <w:p>
      <w:pPr>
        <w:numPr>
          <w:ilvl w:val="0"/>
          <w:numId w:val="2"/>
        </w:numPr>
      </w:pPr>
      <w:r>
        <w:t>Sut mae rheoliadau gwasanaethau ariannol yn berthnasol i'r gwaith rydych chi'n ei wneud</w:t>
      </w:r>
    </w:p>
    <w:p>
      <w:pPr>
        <w:numPr>
          <w:ilvl w:val="0"/>
          <w:numId w:val="2"/>
        </w:numPr>
      </w:pPr>
      <w:r>
        <w:t>Pwysigrwydd prosesu gwerthiant i'ch cleientiaid ac i'ch sefydliad</w:t>
      </w:r>
    </w:p>
    <w:p>
      <w:pPr>
        <w:numPr>
          <w:ilvl w:val="0"/>
          <w:numId w:val="2"/>
        </w:numPr>
      </w:pPr>
      <w:r>
        <w:t>Angen cleientiaid eich sefydliad am brosesu trafodion yn gywir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cadw gwybodaeth a data yn ddiogel ac yn gyfrinachol</w:t>
      </w:r>
    </w:p>
    <w:p>
      <w:pPr>
        <w:numPr>
          <w:ilvl w:val="0"/>
          <w:numId w:val="3"/>
        </w:numPr>
      </w:pPr>
      <w:r>
        <w:t>Rydych yn cyflwyno gwybodaeth yn glir ac yn gryno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FSPFSSP03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Proses Gwerthu Gwasanaethau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Cyflwynydd ariannol; cyfle busnes; perthynas fusnes; hyrwyddo cynnyrch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13F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856C0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95F91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027680341c4faa" /><Relationship Type="http://schemas.openxmlformats.org/officeDocument/2006/relationships/numbering" Target="/word/numbering.xml" Id="R7da92c17785147ec" /><Relationship Type="http://schemas.openxmlformats.org/officeDocument/2006/relationships/settings" Target="/word/settings.xml" Id="Re0718ec9131f4cd0" /><Relationship Type="http://schemas.openxmlformats.org/officeDocument/2006/relationships/image" Target="/word/media/ebc5d176-92a5-4604-b121-286291c9d361.png" Id="Rc7b94fcc025e478d" /></Relationships>
</file>