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d858cb614444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FSPCP02</w:t>
            </w:r>
            <w:r>
              <w:rPr>
                <w:b/>
              </w:rPr>
              <w:br/>
            </w:r>
            <w:r>
              <w:rPr>
                <w:b/>
              </w:rPr>
              <w:t>Asesu a defnyddio gwybodaeth ariannol i gysoni cyfrifon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8f3103efc9343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asesu a defnyddio gwybodaeth ariannol i gysoni cyfrifon. Efallai bydd y safon hon yn addas i chi os ydych chi'n cyflawni swyddogaeth cyfrifyddu yswiriant mewn unrhyw fath o sefydliad gwasanaethau ariannol. Bydd eich gwaith yn cynnwys derbyn ac asesu gwybodaeth ariannol a datrys ymholiadau sy'n deillio o wybodaeth a dderbyniwyd gennych. Mae cysoni cyfrifon yn gofyn eich bod yn gallu paru gwybodaeth â chyfrifon ariannol a chanfod unrhyw anghysondebau, a chymryd y camau priodol i'w datrys. Byddwch yn cyfeirio ymholiadau sydd heb eu datrys at y person priodol yn eich sefydliad. Gallai hyn olygu nad yw'r taliad wedi dod i law eto, neu bod y symiau anghywir wedi cael eu prosesu, neu bod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manylion y cofnod heb eu prosesu eto. Bydd angen i chi weithredu oddi mewn i derfynau eich cyfrifoldeb a rhoi sylw i fanylion sy'n hollbwysig i'ch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Delio gyda gwybodaeth ariannol yn ôl y flaenoriaeth sy'n ofynnol gan weithdrefnau eich cyflogwr</w:t>
      </w:r>
    </w:p>
    <w:p>
      <w:pPr>
        <w:numPr>
          <w:ilvl w:val="0"/>
          <w:numId w:val="1"/>
        </w:numPr>
      </w:pPr>
      <w:r>
        <w:t>Derbyn gwybodaeth ariannol a pharu'r manylion â chyfrifon cwsmeriaid</w:t>
      </w:r>
    </w:p>
    <w:p>
      <w:pPr>
        <w:numPr>
          <w:ilvl w:val="0"/>
          <w:numId w:val="1"/>
        </w:numPr>
      </w:pPr>
      <w:r>
        <w:t>Nodi unrhyw fanylion nad ydynt yn cyfateb a ffynhonnell y taliad</w:t>
      </w:r>
    </w:p>
    <w:p>
      <w:pPr>
        <w:numPr>
          <w:ilvl w:val="0"/>
          <w:numId w:val="1"/>
        </w:numPr>
      </w:pPr>
      <w:r>
        <w:t>Egluro pam nad yw manylion yn cyfateb i bobl neu gofnodion priodol</w:t>
      </w:r>
    </w:p>
    <w:p>
      <w:pPr>
        <w:numPr>
          <w:ilvl w:val="0"/>
          <w:numId w:val="1"/>
        </w:numPr>
      </w:pPr>
      <w:r>
        <w:t>Cymryd camau yn achos manylion nad ydynt yn cyfateb, yn unol â gweithdrefnau eich sefydliad</w:t>
      </w:r>
    </w:p>
    <w:p>
      <w:pPr>
        <w:numPr>
          <w:ilvl w:val="0"/>
          <w:numId w:val="1"/>
        </w:numPr>
      </w:pPr>
      <w:r>
        <w:t>Ymateb i ohebiaeth oddi mewn i'r terfynau amser cytunedig a darparu gwybodaeth reolaidd i bobl ynghylch cynnydd ymholiadau ynghylch cyfrifon</w:t>
      </w:r>
    </w:p>
    <w:p>
      <w:pPr>
        <w:numPr>
          <w:ilvl w:val="0"/>
          <w:numId w:val="1"/>
        </w:numPr>
      </w:pPr>
      <w:r>
        <w:t>Nodi ymholiadau sydd heb eu datrys a'u trosglwyddo i bobl briodol</w:t>
      </w:r>
    </w:p>
    <w:p>
      <w:pPr>
        <w:numPr>
          <w:ilvl w:val="0"/>
          <w:numId w:val="1"/>
        </w:numPr>
      </w:pPr>
      <w:r>
        <w:t>Casglu gwybodaeth ynghylch ymholiadau a chymryd camau priodol</w:t>
      </w:r>
    </w:p>
    <w:p>
      <w:pPr>
        <w:numPr>
          <w:ilvl w:val="0"/>
          <w:numId w:val="1"/>
        </w:numPr>
      </w:pPr>
      <w:r>
        <w:t>Prosesu ymholiadau pan gânt eu datrys a diweddaru'r wybodaeth am gyfrifon</w:t>
      </w:r>
    </w:p>
    <w:p>
      <w:pPr>
        <w:numPr>
          <w:ilvl w:val="0"/>
          <w:numId w:val="1"/>
        </w:numPr>
      </w:pPr>
      <w:r>
        <w:t>Cadarnhau bod cyfrifon cwsmeriaid wedi'u cysoni cyn eu diweddaru a'u storio yn y ffurf ofynnol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Ffynonellau gwybodaeth a chyngor o fewn eich sefydliad</w:t>
      </w:r>
    </w:p>
    <w:p>
      <w:pPr>
        <w:numPr>
          <w:ilvl w:val="0"/>
          <w:numId w:val="2"/>
        </w:numPr>
      </w:pPr>
      <w:r>
        <w:t>Safonau eich sefydliad o ran amserlenni</w:t>
      </w:r>
    </w:p>
    <w:p>
      <w:pPr>
        <w:numPr>
          <w:ilvl w:val="0"/>
          <w:numId w:val="2"/>
        </w:numPr>
      </w:pPr>
      <w:r>
        <w:t>Sut mae gwybodaeth yn cael ei storio a sut mae cael mynediad iddi</w:t>
      </w:r>
    </w:p>
    <w:p>
      <w:pPr>
        <w:numPr>
          <w:ilvl w:val="0"/>
          <w:numId w:val="2"/>
        </w:numPr>
      </w:pPr>
      <w:r>
        <w:t>Gweithdrefnau gwasanaeth cwsmeriaid eich sefydliad, gan gynnwys delio gyda chwynion</w:t>
      </w:r>
    </w:p>
    <w:p>
      <w:pPr>
        <w:numPr>
          <w:ilvl w:val="0"/>
          <w:numId w:val="2"/>
        </w:numPr>
      </w:pPr>
      <w:r>
        <w:t>Terfynau eich awdurdod eich hun a'r camau sy'n ofynnol os bydd rhaid gweithredu mewn modd sydd y tu hwnt i'ch awdurdod</w:t>
      </w:r>
    </w:p>
    <w:p>
      <w:pPr>
        <w:numPr>
          <w:ilvl w:val="0"/>
          <w:numId w:val="2"/>
        </w:numPr>
      </w:pPr>
      <w:r>
        <w:t>Gweithdrefnau esgaladu wrth ddelio gydag ymholiadau sydd heb eu datrys</w:t>
      </w:r>
    </w:p>
    <w:p>
      <w:pPr>
        <w:numPr>
          <w:ilvl w:val="0"/>
          <w:numId w:val="2"/>
        </w:numPr>
      </w:pPr>
      <w:r>
        <w:t>Systemau, gweithdrefnau a therfynau amser eich sefydliad ar gyfer cysoni taliadau cwsmeriaid</w:t>
      </w:r>
    </w:p>
    <w:p>
      <w:pPr>
        <w:numPr>
          <w:ilvl w:val="0"/>
          <w:numId w:val="2"/>
        </w:numPr>
      </w:pPr>
      <w:r>
        <w:t>Sut mae defnyddio systemau cyfriflenni</w:t>
      </w:r>
    </w:p>
    <w:p>
      <w:pPr>
        <w:numPr>
          <w:ilvl w:val="0"/>
          <w:numId w:val="2"/>
        </w:numPr>
      </w:pPr>
      <w:r>
        <w:t>Dulliau gwahanol o dderbyn gwybodaeth ariannol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​</w:t>
      </w:r>
    </w:p>
    <w:p>
      <w:pPr>
        <w:numPr>
          <w:ilvl w:val="0"/>
          <w:numId w:val="3"/>
        </w:numPr>
      </w:pPr>
      <w:r>
        <w:t>Rydych yn dangos parch at eraill yn eich ymwneud â nhw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FSPCP02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Taliadau Cwsmeriaid am Gynnyrch a Gwasanaethau Arianno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Taliadau; cyfrifiadau; anghysondebau; cysoni; peidio â thalu; rhandaliadau; debyd uniongyrchol; BACs; ADDACS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B412B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CAEC9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31C57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4cdb0a6a9664929" /><Relationship Type="http://schemas.openxmlformats.org/officeDocument/2006/relationships/numbering" Target="/word/numbering.xml" Id="Red7e54b7c4f44c41" /><Relationship Type="http://schemas.openxmlformats.org/officeDocument/2006/relationships/settings" Target="/word/settings.xml" Id="R5175742f06c545a5" /><Relationship Type="http://schemas.openxmlformats.org/officeDocument/2006/relationships/image" Target="/word/media/78c25ef5-58c1-4b9b-891f-623e9ac8e502.png" Id="Rf8f3103efc934390" /></Relationships>
</file>