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5622a6b5c4d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FSPBA08</w:t>
            </w:r>
            <w:r>
              <w:rPr>
                <w:b/>
              </w:rPr>
              <w:br/>
            </w:r>
            <w:r>
              <w:rPr>
                <w:b/>
              </w:rPr>
              <w:t>Prosesu trosglwyddiadau arian cyfredol tramor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80747901d140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â'ch gallu i brosesu trosglwyddo pob math o arian tramor, yn unol â gofynion eich sefydliad. Bydd angen i chi weithredu cyfrifon arian cyfredol a threfnu bargeinion cyfnewid arian tramor i gwsmeriaid. Bydd rhaid i chi ddefnyddio amrywiaeth o wahanol ddulliau i drosglwyddo cyllid.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Rhoi gwybod i gwsmeriaid am y dull mwyaf priodol o drosglwyddo cyllid dramor yn unol â gweithdrefnau eich sefydliad</w:t>
      </w:r>
    </w:p>
    <w:p>
      <w:pPr>
        <w:numPr>
          <w:ilvl w:val="0"/>
          <w:numId w:val="1"/>
        </w:numPr>
      </w:pPr>
      <w:r>
        <w:t>Hysbysu cwsmeriaid ynghylch y cyfraddau cyfnewid sydd ar gael, y cyfyngiadau a'r taliadau yn unol â gweithdrefnau eich sefydliad</w:t>
      </w:r>
    </w:p>
    <w:p>
      <w:pPr>
        <w:numPr>
          <w:ilvl w:val="0"/>
          <w:numId w:val="1"/>
        </w:numPr>
      </w:pPr>
      <w:r>
        <w:t>Cadarnhau argaeledd cyllid i'w drosglwyddo dramor ac anfon contractau gyda'r bobl berthnasol ymlaen yn unol â gweithdrefnau eich sefydliad</w:t>
      </w:r>
    </w:p>
    <w:p>
      <w:pPr>
        <w:numPr>
          <w:ilvl w:val="0"/>
          <w:numId w:val="1"/>
        </w:numPr>
      </w:pPr>
      <w:r>
        <w:t>Casglu cyfarwyddiadau cwsmeriaid ar gyfer trosglwyddiadau tramor a chwblhau'r cais yn unol â gweithdrefnau eich sefydliad</w:t>
      </w:r>
    </w:p>
    <w:p>
      <w:pPr>
        <w:numPr>
          <w:ilvl w:val="0"/>
          <w:numId w:val="1"/>
        </w:numPr>
      </w:pPr>
      <w:r>
        <w:t>Trosglwyddo ceisiadau i'r uned wasanaethu oddi mewn i derfynau amser priodol, gan ddefnyddio gweithdrefnau diogelu cywir</w:t>
      </w:r>
    </w:p>
    <w:p>
      <w:pPr>
        <w:numPr>
          <w:ilvl w:val="0"/>
          <w:numId w:val="1"/>
        </w:numPr>
      </w:pPr>
      <w:r>
        <w:t>Prosesu ceisiadau yn unol â gweithdrefnau eich sefydliad</w:t>
      </w:r>
    </w:p>
    <w:p>
      <w:pPr>
        <w:numPr>
          <w:ilvl w:val="0"/>
          <w:numId w:val="1"/>
        </w:numPr>
      </w:pPr>
      <w:r>
        <w:t>Rhoi gwybod i gwsmeriaid ynghylch derbyn cyllid o dramor a'r taliadau a godir yn dilyn hysbysiad gan yr uned wasanaeth</w:t>
      </w:r>
    </w:p>
    <w:p>
      <w:pPr>
        <w:numPr>
          <w:ilvl w:val="0"/>
          <w:numId w:val="1"/>
        </w:numPr>
      </w:pPr>
      <w:r>
        <w:t>Cyflawni cyfarwyddiadau gwaredu cwsmeriaid, a rhoi gwybod i'r bobl berthnasol</w:t>
      </w:r>
    </w:p>
    <w:p>
      <w:pPr>
        <w:numPr>
          <w:ilvl w:val="0"/>
          <w:numId w:val="1"/>
        </w:numPr>
      </w:pPr>
      <w:r>
        <w:t>Gweithredu cyfrifon arian cyfredol i gwsmeriaid sy'n addas at eu hanghenion a chyflenwi'r wybodaeth a'r tariffau priodol iddyn nhw</w:t>
      </w:r>
    </w:p>
    <w:p>
      <w:pPr>
        <w:numPr>
          <w:ilvl w:val="0"/>
          <w:numId w:val="1"/>
        </w:numPr>
      </w:pPr>
      <w:r>
        <w:t>Monitro cyfrifon arian cyfredol yn unol â gweithdrefnau eich sefydliad</w:t>
      </w:r>
    </w:p>
    <w:p>
      <w:pPr>
        <w:numPr>
          <w:ilvl w:val="0"/>
          <w:numId w:val="1"/>
        </w:numPr>
      </w:pPr>
      <w:r>
        <w:t>Nodi gofynion cwsmeriaid o ran cyfnewid arian tramor, yn unol â gweithdrefnau eich sefydliad</w:t>
      </w:r>
    </w:p>
    <w:p>
      <w:pPr>
        <w:numPr>
          <w:ilvl w:val="0"/>
          <w:numId w:val="1"/>
        </w:numPr>
      </w:pPr>
      <w:r>
        <w:t>Cyfleu cyfarwyddiadau'r cwsmer i ddelwyr yn yr uned wasanaethu yn unol â gweithdrefnau eich sefydliad</w:t>
      </w:r>
    </w:p>
    <w:p>
      <w:pPr>
        <w:numPr>
          <w:ilvl w:val="0"/>
          <w:numId w:val="1"/>
        </w:numPr>
      </w:pPr>
      <w:r>
        <w:t>Hysbysu cwsmeriaid ynghylch sail cyfraddau cyfredol ac unrhyw gyfyngiadau yn unol â gweithdrefnau eich sefydliad</w:t>
      </w:r>
    </w:p>
    <w:p>
      <w:pPr>
        <w:numPr>
          <w:ilvl w:val="0"/>
          <w:numId w:val="1"/>
        </w:numPr>
      </w:pPr>
      <w:r>
        <w:t>Trosglwyddo cyfarwyddiadau sydd y tu hwnt i derfynau eich awdurdod eich hun i bobl berthnasol</w:t>
      </w:r>
    </w:p>
    <w:p>
      <w:pPr>
        <w:numPr>
          <w:ilvl w:val="0"/>
          <w:numId w:val="1"/>
        </w:numPr>
      </w:pPr>
      <w:r>
        <w:t>Hysbysu rheolwyr y gangen am gyfansymiau cyfredol contractau parod a blaengontractau, yn unol â gweithdrefnau eich sefydliad</w:t>
      </w:r>
    </w:p>
    <w:p>
      <w:pPr>
        <w:numPr>
          <w:ilvl w:val="0"/>
          <w:numId w:val="1"/>
        </w:numPr>
      </w:pPr>
      <w:r>
        <w:t>Cadw cofnodion wedi'u diweddaru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Cyfraddau cyfnewid, cyfyngiadau a thaliadau cyfredol</w:t>
      </w:r>
    </w:p>
    <w:p>
      <w:pPr>
        <w:numPr>
          <w:ilvl w:val="0"/>
          <w:numId w:val="2"/>
        </w:numPr>
      </w:pPr>
      <w:r>
        <w:t>cyfraddau prynu a gwerthu</w:t>
      </w:r>
    </w:p>
    <w:p>
      <w:pPr>
        <w:numPr>
          <w:ilvl w:val="0"/>
          <w:numId w:val="2"/>
        </w:numPr>
      </w:pPr>
      <w:r>
        <w:t>Gweithdrefnau diogelu ar gyfer trosglwyddiadau</w:t>
      </w:r>
    </w:p>
    <w:p>
      <w:pPr>
        <w:numPr>
          <w:ilvl w:val="0"/>
          <w:numId w:val="2"/>
        </w:numPr>
      </w:pPr>
      <w:r>
        <w:t>Diben gwyngalchu arian a sut mae ei ganfod</w:t>
      </w:r>
    </w:p>
    <w:p>
      <w:pPr>
        <w:numPr>
          <w:ilvl w:val="0"/>
          <w:numId w:val="2"/>
        </w:numPr>
      </w:pPr>
      <w:r>
        <w:t>Gweithdrefnau ar gyfer delio gydag achosion lle mae amheuon ynghylch gwyngalchu arian a'r ddeddfwriaeth briodol</w:t>
      </w:r>
    </w:p>
    <w:p>
      <w:pPr>
        <w:numPr>
          <w:ilvl w:val="0"/>
          <w:numId w:val="2"/>
        </w:numPr>
      </w:pPr>
      <w:r>
        <w:t>Y bobl y dylech gyfeirio cyfarwyddiadau y tu allan i'ch cylch gorchwyl atynt</w:t>
      </w:r>
    </w:p>
    <w:p>
      <w:pPr>
        <w:numPr>
          <w:ilvl w:val="0"/>
          <w:numId w:val="2"/>
        </w:numPr>
      </w:pPr>
      <w:r>
        <w:t>Yr arian cyfredol sydd ar gael ac unrhyw gyfyngiadau a all fod yn berthnasol</w:t>
      </w:r>
    </w:p>
    <w:p>
      <w:pPr>
        <w:numPr>
          <w:ilvl w:val="0"/>
          <w:numId w:val="2"/>
        </w:numPr>
      </w:pPr>
      <w:r>
        <w:t>Ffynonellau gwybodaeth ynghylch cyfraddau</w:t>
      </w:r>
    </w:p>
    <w:p>
      <w:pPr>
        <w:numPr>
          <w:ilvl w:val="0"/>
          <w:numId w:val="2"/>
        </w:numPr>
      </w:pPr>
      <w:r>
        <w:t>Sut mae cwblhau a dilysu ceisiadau am drosglwyddo cyllid dramor</w:t>
      </w:r>
    </w:p>
    <w:p>
      <w:pPr>
        <w:numPr>
          <w:ilvl w:val="0"/>
          <w:numId w:val="2"/>
        </w:numPr>
      </w:pPr>
      <w:r>
        <w:t>Y mathau o drosglwyddiadau sydd ar gael, a'u nodweddion a'u manteision</w:t>
      </w:r>
    </w:p>
    <w:p>
      <w:pPr>
        <w:numPr>
          <w:ilvl w:val="0"/>
          <w:numId w:val="2"/>
        </w:numPr>
      </w:pPr>
      <w:r>
        <w:t>Gweithdrefnau ar gyfer awdurdodi taliadau</w:t>
      </w:r>
    </w:p>
    <w:p>
      <w:pPr>
        <w:numPr>
          <w:ilvl w:val="0"/>
          <w:numId w:val="2"/>
        </w:numPr>
      </w:pPr>
      <w:r>
        <w:t>Gweithdrefnau sefydliadol ar gyfer derbyn cyllid o dramor a chwblhau trafodion gyda chwsmeriaid</w:t>
      </w:r>
    </w:p>
    <w:p>
      <w:pPr>
        <w:numPr>
          <w:ilvl w:val="0"/>
          <w:numId w:val="2"/>
        </w:numPr>
      </w:pPr>
      <w:r>
        <w:t>Mathau o gyfrifon arian cyfredol a'u nodweddion a'u manteision, gan gynnwys eu cyfraddau llog</w:t>
      </w:r>
    </w:p>
    <w:p>
      <w:pPr>
        <w:numPr>
          <w:ilvl w:val="0"/>
          <w:numId w:val="2"/>
        </w:numPr>
      </w:pPr>
      <w:r>
        <w:t>Gweithdrefnau agor cyfrifon</w:t>
      </w:r>
    </w:p>
    <w:p>
      <w:pPr>
        <w:numPr>
          <w:ilvl w:val="0"/>
          <w:numId w:val="2"/>
        </w:numPr>
      </w:pPr>
      <w:r>
        <w:t>Gweithdrefnau eich sefydliad ar gyfer monitro a chadw cofnodion o gyfrifon arian cyfredol</w:t>
      </w:r>
    </w:p>
    <w:p>
      <w:pPr>
        <w:numPr>
          <w:ilvl w:val="0"/>
          <w:numId w:val="2"/>
        </w:numPr>
      </w:pPr>
      <w:r>
        <w:t>Mathau o drefniadau cyfnewid a chontractau sydd ar gael, gan gynnwys blaengontractau</w:t>
      </w:r>
    </w:p>
    <w:p>
      <w:pPr>
        <w:numPr>
          <w:ilvl w:val="0"/>
          <w:numId w:val="2"/>
        </w:numPr>
      </w:pPr>
      <w:r>
        <w:t>Contractau sefydlog a chontractau opsiynau, contractau caeedig a rhai sy'n estyn</w:t>
      </w:r>
    </w:p>
    <w:p>
      <w:pPr>
        <w:numPr>
          <w:ilvl w:val="0"/>
          <w:numId w:val="2"/>
        </w:numPr>
      </w:pPr>
      <w:r>
        <w:t>Y bobl sydd wedi'u hawdurdodi i dderbyn cyfarwyddiadau a dogfennaeth penderfyniadau cwsmeriaid</w:t>
      </w:r>
    </w:p>
    <w:p>
      <w:pPr>
        <w:numPr>
          <w:ilvl w:val="0"/>
          <w:numId w:val="2"/>
        </w:numPr>
      </w:pPr>
      <w:r>
        <w:t>Gweithdrefnau eich sefydliad a'r terfynau cyfreithiol ar gyfer trefnu bargeinion tramor</w:t>
      </w:r>
    </w:p>
    <w:p>
      <w:pPr>
        <w:numPr>
          <w:ilvl w:val="0"/>
          <w:numId w:val="2"/>
        </w:numPr>
      </w:pPr>
      <w:r>
        <w:t>Gweithdrefnau ar gyfer trefnu i gyfnewid arian tramor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rhoi perfformiad cyson a dibynadwy yn y gwaith</w:t>
      </w:r>
    </w:p>
    <w:p>
      <w:pPr>
        <w:numPr>
          <w:ilvl w:val="0"/>
          <w:numId w:val="3"/>
        </w:numPr>
      </w:pPr>
      <w:r>
        <w:t>Rydych yn cyflwyno gwybodaeth yn glir ac yn gryno</w:t>
      </w:r>
    </w:p>
    <w:p>
      <w:pPr>
        <w:numPr>
          <w:ilvl w:val="0"/>
          <w:numId w:val="3"/>
        </w:numPr>
      </w:pPr>
      <w:r>
        <w:t>Rydych yn esbonio pethau fel bod eraill yn deall</w:t>
      </w:r>
    </w:p>
    <w:p>
      <w:pPr>
        <w:numPr>
          <w:ilvl w:val="0"/>
          <w:numId w:val="3"/>
        </w:numPr>
      </w:pPr>
      <w:r>
        <w:t>Rydych yn dangos dealltwriaeth glir o wahanol gwsmeriaid a'u hanghenion</w:t>
      </w:r>
    </w:p>
    <w:p>
      <w:pPr>
        <w:numPr>
          <w:ilvl w:val="0"/>
          <w:numId w:val="3"/>
        </w:numPr>
      </w:pPr>
      <w:r>
        <w:t>Rydych yn rhoi sylw i fanylion sy'n hanfodol i 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FSPBA08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Cyfrifon Banc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Cyfraddau cyfnewid; cyfyngiadau; taliadau a godir; cronfeydd; contract; cais; gwaredu; tariffau; cyfnewid arian tramor; contractau sydyn a blaengontractau; cyfradd prynu; cyfradd gwerthu; gwyngalchu arian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47C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D3FC4D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E0CF9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c79b5be272f4f17" /><Relationship Type="http://schemas.openxmlformats.org/officeDocument/2006/relationships/numbering" Target="/word/numbering.xml" Id="R1ab7ea97219a4e06" /><Relationship Type="http://schemas.openxmlformats.org/officeDocument/2006/relationships/settings" Target="/word/settings.xml" Id="Rbe65287341c54aef" /><Relationship Type="http://schemas.openxmlformats.org/officeDocument/2006/relationships/image" Target="/word/media/881b8091-9dce-44f9-8154-7d459bba7095.png" Id="R7480747901d1400f" /></Relationships>
</file>