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39a64834154f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FSPBA05</w:t>
            </w:r>
            <w:r>
              <w:rPr>
                <w:b/>
              </w:rPr>
              <w:br/>
            </w:r>
            <w:r>
              <w:rPr>
                <w:b/>
              </w:rPr>
              <w:t>Defnyddio til sy'n cynnwys sawl arian cyfredol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5265ef4f8f44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​Mae'r safon hon yn ymwneud â pharatoi, defnyddio a chau til cownter sy'n delio gyda mwy nag un math o arian cyfredol. Os byddwch chi'n delio gyda sterling yn unig, dylech chi ystyried uned BA4 </w:t>
      </w:r>
    </w:p>
    <w:p>
      <w:pPr/>
      <w:r>
        <w:rPr>
          <w:lang w:val="en-GB"/>
        </w:rPr>
        <w:t>Defnyddio til cownter sterling</w:t>
      </w:r>
    </w:p>
    <w:p>
      <w:pPr/>
      <w:r>
        <w:rPr>
          <w:lang w:val="en-GB"/>
        </w:rPr>
        <w:t xml:space="preserve"> yn lle.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Gosod eich terfynell gyfrifiadurol neu gyfarpar llaw a'u cau i lawr yn unol â gweithdrefnau eich sefydliad</w:t>
      </w:r>
    </w:p>
    <w:p>
      <w:pPr>
        <w:numPr>
          <w:ilvl w:val="0"/>
          <w:numId w:val="1"/>
        </w:numPr>
      </w:pPr>
      <w:r>
        <w:t>Cadarnhau bod lefelau'r arian parod yn eich til yn cadw at ganllawiau eich sefydliad</w:t>
      </w:r>
    </w:p>
    <w:p>
      <w:pPr>
        <w:numPr>
          <w:ilvl w:val="0"/>
          <w:numId w:val="1"/>
        </w:numPr>
      </w:pPr>
      <w:r>
        <w:t>Adnabod a datrys gwallau yn unol â gweithdrefnau eich sefydliad</w:t>
      </w:r>
    </w:p>
    <w:p>
      <w:pPr>
        <w:numPr>
          <w:ilvl w:val="0"/>
          <w:numId w:val="1"/>
        </w:numPr>
      </w:pPr>
      <w:r>
        <w:t>Cyflawni trafodion cownter, gan wirio pwy yw'r cwsmer a'i statws ariannol yn unol â gofynion eich sefydliad</w:t>
      </w:r>
    </w:p>
    <w:p>
      <w:pPr>
        <w:numPr>
          <w:ilvl w:val="0"/>
          <w:numId w:val="1"/>
        </w:numPr>
      </w:pPr>
      <w:r>
        <w:t>Nodi trafodion y codir tâl amdanynt a chymhwyso'r taliadau yn unol â gweithdrefnau eich sefydliad</w:t>
      </w:r>
    </w:p>
    <w:p>
      <w:pPr>
        <w:numPr>
          <w:ilvl w:val="0"/>
          <w:numId w:val="1"/>
        </w:numPr>
      </w:pPr>
      <w:r>
        <w:t>Darparu arian parod mewn gwerthoedd sy'n ymateb i anghenion eich cwsmer a'ch sefydliad</w:t>
      </w:r>
    </w:p>
    <w:p>
      <w:pPr>
        <w:numPr>
          <w:ilvl w:val="0"/>
          <w:numId w:val="1"/>
        </w:numPr>
      </w:pPr>
      <w:r>
        <w:t>Cynnal lefelau priodol o arian parod yn eich til, yn unol â gweithdrefnau eich sefydliad</w:t>
      </w:r>
    </w:p>
    <w:p>
      <w:pPr>
        <w:numPr>
          <w:ilvl w:val="0"/>
          <w:numId w:val="1"/>
        </w:numPr>
      </w:pPr>
      <w:r>
        <w:t>Nodi trafodion amheus neu afreolaidd a chymryd camau yn unol â gweithdrefnau eich sefydliad</w:t>
      </w:r>
    </w:p>
    <w:p>
      <w:pPr>
        <w:numPr>
          <w:ilvl w:val="0"/>
          <w:numId w:val="1"/>
        </w:numPr>
      </w:pPr>
      <w:r>
        <w:t>Cau a chysoni eich til yn gywir, yn unol â gweithdrefnau eich sefydliad</w:t>
      </w:r>
    </w:p>
    <w:p>
      <w:pPr>
        <w:numPr>
          <w:ilvl w:val="0"/>
          <w:numId w:val="1"/>
        </w:numPr>
      </w:pPr>
      <w:r>
        <w:t>Olrhain unrhyw wallau a chymryd camau i'w hunioni, yn unol â gweithdrefnau eich sefydliad</w:t>
      </w:r>
    </w:p>
    <w:p>
      <w:pPr>
        <w:numPr>
          <w:ilvl w:val="0"/>
          <w:numId w:val="1"/>
        </w:numPr>
      </w:pPr>
      <w:r>
        <w:t>Cwblhau dogfennaeth yn unol â gweithdrefnau eich sefydliad</w:t>
      </w:r>
    </w:p>
    <w:p>
      <w:pPr>
        <w:numPr>
          <w:ilvl w:val="0"/>
          <w:numId w:val="1"/>
        </w:numPr>
      </w:pPr>
      <w:r>
        <w:t>Cymhwyso mesurau diogelu cymeradwy wrth y cownter, yn unol â gweithdrefnau eich sefydliad</w:t>
      </w:r>
    </w:p>
    <w:p>
      <w:pPr>
        <w:numPr>
          <w:ilvl w:val="0"/>
          <w:numId w:val="1"/>
        </w:numPr>
      </w:pPr>
      <w:r>
        <w:t>Nodi risgiau posibl, gan gynnwys risgiau gwyngalchu arian, yn unol â gofynion 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terfynau o ran lefelau arian parod, a'r gweithdrefnau ar gyfer eu cynnal</w:t>
      </w:r>
    </w:p>
    <w:p>
      <w:pPr>
        <w:numPr>
          <w:ilvl w:val="0"/>
          <w:numId w:val="2"/>
        </w:numPr>
      </w:pPr>
      <w:r>
        <w:t>Y gweithdrefnau ar gyfer agor, defnyddio, a chau eich til</w:t>
      </w:r>
    </w:p>
    <w:p>
      <w:pPr>
        <w:numPr>
          <w:ilvl w:val="0"/>
          <w:numId w:val="2"/>
        </w:numPr>
      </w:pPr>
      <w:r>
        <w:t>Y gofynion o ran deunydd hyrwyddo ar y cownter yn ardal eich til, a'ch lefelau eich hunain o gyfrifoldeb ar gyfer eu cyflawni</w:t>
      </w:r>
    </w:p>
    <w:p>
      <w:pPr>
        <w:numPr>
          <w:ilvl w:val="0"/>
          <w:numId w:val="2"/>
        </w:numPr>
      </w:pPr>
      <w:r>
        <w:t>Y gweithdrefnau cywiro cymeradwy ar gyfer datrys gwallau</w:t>
      </w:r>
    </w:p>
    <w:p>
      <w:pPr>
        <w:numPr>
          <w:ilvl w:val="0"/>
          <w:numId w:val="2"/>
        </w:numPr>
      </w:pPr>
      <w:r>
        <w:t>Nodweddion y cynnyrch a'r gwasanaethau a gynigir gan eich sefydliad</w:t>
      </w:r>
    </w:p>
    <w:p>
      <w:pPr>
        <w:numPr>
          <w:ilvl w:val="0"/>
          <w:numId w:val="2"/>
        </w:numPr>
      </w:pPr>
      <w:r>
        <w:t>Gweithdrefnau oddi ar-lein ac ar alwad eich sefydliad</w:t>
      </w:r>
    </w:p>
    <w:p>
      <w:pPr>
        <w:numPr>
          <w:ilvl w:val="0"/>
          <w:numId w:val="2"/>
        </w:numPr>
      </w:pPr>
      <w:r>
        <w:t>Gofynion eich sefydliad o ran sut mae delio gydag achosion posibl o wyngalchu arian a chynnal diogelu data</w:t>
      </w:r>
    </w:p>
    <w:p>
      <w:pPr>
        <w:numPr>
          <w:ilvl w:val="0"/>
          <w:numId w:val="2"/>
        </w:numPr>
      </w:pPr>
      <w:r>
        <w:t>Cyfraddau prynu a gwerthu eich sefydliad ar gyfer y mathau o arian cyfredol yr ydych yn eu trafod</w:t>
      </w:r>
    </w:p>
    <w:p>
      <w:pPr>
        <w:numPr>
          <w:ilvl w:val="0"/>
          <w:numId w:val="2"/>
        </w:numPr>
      </w:pPr>
      <w:r>
        <w:t>Ffynonellau gwybodaeth ynghylch trafodion tramor</w:t>
      </w:r>
    </w:p>
    <w:p>
      <w:pPr>
        <w:numPr>
          <w:ilvl w:val="0"/>
          <w:numId w:val="2"/>
        </w:numPr>
      </w:pPr>
      <w:r>
        <w:t>Y taliadau mae eich sefydliad yn eu codi am drafodion tramor</w:t>
      </w:r>
    </w:p>
    <w:p>
      <w:pPr>
        <w:numPr>
          <w:ilvl w:val="0"/>
          <w:numId w:val="2"/>
        </w:numPr>
      </w:pPr>
      <w:r>
        <w:t>Y mathau o arian tramor sy'n ofynnol ar gyfer gwahanol ddynodiadau sy'n berthnasol i'ch maes cyfrifoldeb</w:t>
      </w:r>
    </w:p>
    <w:p>
      <w:pPr>
        <w:numPr>
          <w:ilvl w:val="0"/>
          <w:numId w:val="2"/>
        </w:numPr>
      </w:pPr>
      <w:r>
        <w:t>Mathau nodweddiadol o drafodion amheus neu afreolaidd, a gweithdrefnau eich sefydliad ar gyfer eu trafod</w:t>
      </w:r>
    </w:p>
    <w:p>
      <w:pPr>
        <w:numPr>
          <w:ilvl w:val="0"/>
          <w:numId w:val="2"/>
        </w:numPr>
      </w:pPr>
      <w:r>
        <w:t>Gofynion dogfennaeth eich sefydliad a'r gweithdrefnau cysylltiedig ar gyfer cwblhau dogfennau o'r fath a'u hanfon ymlaen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rhoi perfformiad cyson a dibynadwy yn y gwaith</w:t>
      </w:r>
    </w:p>
    <w:p>
      <w:pPr>
        <w:numPr>
          <w:ilvl w:val="0"/>
          <w:numId w:val="3"/>
        </w:numPr>
      </w:pPr>
      <w:r>
        <w:t>Rydych yn ystyried pa effaith mae eich ymddygiad yn ei chael ar eraill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FSPBA05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Cyfrifon Banc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Lefelau arian parod; gwallau; trafodion; statws ariannol; gwerth arian; diogeledd; gwyngalchu arian; diogelu data; taliadau a godir; cyfrifo; cyfraddau; arian cyfredol; dynodiadau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1A0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B139D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666C9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9160970a92465b" /><Relationship Type="http://schemas.openxmlformats.org/officeDocument/2006/relationships/numbering" Target="/word/numbering.xml" Id="R9c9daf3384dd451a" /><Relationship Type="http://schemas.openxmlformats.org/officeDocument/2006/relationships/settings" Target="/word/settings.xml" Id="R7a1de177b7284267" /><Relationship Type="http://schemas.openxmlformats.org/officeDocument/2006/relationships/image" Target="/word/media/a793dfbd-07ed-4fe2-8a8d-6d305392fe3d.png" Id="R6b5265ef4f8f44d5" /></Relationships>
</file>