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a9e9d676fd4b8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LSIAG15</w:t>
            </w:r>
            <w:r>
              <w:rPr>
                <w:b/>
              </w:rPr>
              <w:br/>
            </w:r>
            <w:r>
              <w:rPr>
                <w:b/>
              </w:rPr>
              <w:t>Adolygu eich cyfraniad i wasanaethau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e381c532c14e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adfyfyrio ar eich cyfraniad i wasanaethau a'i adolygu. Mae wedi'i bwriadu ar gyfer pobl sy'n darparu cyngor a chyfarwyddyd i gleientiaid sy'n defnyddio gwasanaethau megis gwasanaethau cyhoeddus, addysg a hyfforddiant, gwasanaethau iechyd a'r rhai sy'n cael eu darparu gan weithwyr lles proffesiynol ac eraill.</w:t>
      </w:r>
    </w:p>
    <w:p>
      <w:pPr/>
      <w:r>
        <w:rPr>
          <w:lang w:val="en-GB"/>
        </w:rPr>
        <w:t>Mae'r safon yn edrych ar asesu eich cyfraniad i waith gwasanaethau a sut mae eich datblygu eich hun i gyflawni gofynion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 asesu eich gwaith yn erbyn amcanion gwaith penodedig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adolygu adborth perthnasol ar eich gwaith yn erbyn amcanion gwaith penodedig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nodi eich rôl a'ch cyfraniad at gyflawni amcanion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adolygu effeithiau gwirioneddol neu bosibl eich gwerthoedd, eich credoau, eich diwylliant, eich ethos, eich agweddau a'ch ymddygiad wrth weithio yn unol â gofynion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adolygu'r blaenoriaethau a roddwyd i amcanion gwaith, yn unol â gofynion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adolygu sut rydych wedi cyflawni eich gwaith yn unol â gofynion sefydliadol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nodi anghenion datblygu yn unol â gofynion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cadarnhau bod amcanion datblygu yn nodi galluoedd priodol i'ch rôl yn y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llunio cynlluniau datblygu personol yn unol â gofynion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cytuno ar gynlluniau datblygu personol gydag unigolion priodol, yn unol â gofynion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asesu effaith newidiadau mewn gwasanaethau ar eich rôl waith, yn unol â gofynion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cael hyd i gyfleoedd datblygu addas, yn unol â gofynion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defnyddio cyfleoedd datblygu addas, yn unol â gofynion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diweddaru cynlluniau datblygu personol yn rheolaidd, i roi sylw i waith newidiol, yn  unol â gofynion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cydymffurfio â'r holl ofynion a chanllawiau cyfreithiol, proffesiynol a sefydliadol perthnasol wrth adolygu eich cyfraniad i 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 cofnodi cynlluniau datblygu yn unol â gofynion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pwysigrwydd cydymffurfio â gofynion a chanllawiau cyfreithiol, proffesiynol a sefydliadol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deddfwriaeth, codau ymarfer, polisïau a gweithdrefnau sefydliadol mewn perthynas â rôl y swydd/y gweithgareddau a gynhaliwyd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mathau o amcanion gwaith y dylid eu pennu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pwysigrwydd adborth i'ch gwaith a phwy sy'n gallu ei ddarparu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rôl eich gwaith mewn gwasanaethau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ffactorau a allai effeithio ar gyflawni amcanion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sut gallai eich gwerthoedd, eich credoau, eich agweddau a'ch ymddygiad effeithio ar 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sut mae asesu blaenoriaethau a roddwyd i'ch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sut mae casglu gwybodaeth am ofynion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pwysigrwydd meddu ar ddealltwriaeth glir o'ch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sut mae nodi amcanion datblygu a beth yw amcanion datblygu penodol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galluoedd sy'n ofynnol ar gyfer eich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  sut mae llunio cynlluniau datblygu personol, beth dylai cynlluniau ei gynnwys, a sut gellir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  polisïau a gweithdrefnau sefydliadol sy'n ymwneud â gwybodaeth a ffynonellau datblygiad personol/dysgu a datblygu sy'n ofynnol i wasanaethau a sefydliadau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sut mae myfyrio ar eich ymarfer eich hun a phwysigrwydd gwneud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sut mae asesu perthnasedd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sut mae gwasanaethau wedi datblygu yn ystod cyfnod eich ymwneud â hwy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 sut mae cael hyd i gyfleoedd datblygu addas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Y Gwasanaeth Gwella Dysgu a Sgiliau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AG015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Ymgynghorwyr Gyrfaoedd ac Arbenigwyr Cyfarwyddyd Galwedigaethol, Gweithwyr Proffesiynol Technoleg Gwybodaeth a Chyfathrebu, Paratoi ar gyfer Gwaith, Galwedigaethau gwasanaeth cwsmeriaid, Gweithwyr canolfan alwadau/gyswllt, Gweithwyr proffesiynol ym maes lles, Ymgynghorwyr addysg ac arolygwyr ysgolion, Gweithwyr Proffesiynol Cysylltiedig a Galwedigaethau Technegol, Gweithwyr Proffesiynol ym maes Gwasanaeth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ac Arweiniad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cyfraniad; adolygiad; adborth; perfformiad; cynllun datblygu personol; amcanion; datblygiad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6b881605cd54a01" /><Relationship Type="http://schemas.openxmlformats.org/officeDocument/2006/relationships/numbering" Target="/word/numbering.xml" Id="Rc54eb71dcc494067" /><Relationship Type="http://schemas.openxmlformats.org/officeDocument/2006/relationships/settings" Target="/word/settings.xml" Id="Rcb1d6f6c3652409c" /><Relationship Type="http://schemas.openxmlformats.org/officeDocument/2006/relationships/image" Target="/word/media/8cf96e2f-b204-447b-83fe-c57994cd9a87.png" Id="R85e381c532c14e74" /></Relationships>
</file>